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324B93" w:rsidR="00502C7D" w:rsidP="00502C7D" w:rsidRDefault="00502C7D" w14:paraId="4084AC01" w14:textId="77777777">
      <w:pPr>
        <w:suppressAutoHyphens/>
        <w:spacing w:after="0" w:line="240" w:lineRule="auto"/>
        <w:jc w:val="center"/>
        <w:rPr>
          <w:rFonts w:ascii="Cambria" w:hAnsi="Cambria" w:eastAsia="Times New Roman" w:cs="Times New Roman"/>
          <w:sz w:val="20"/>
          <w:szCs w:val="20"/>
          <w:lang w:eastAsia="zh-CN"/>
        </w:rPr>
      </w:pPr>
    </w:p>
    <w:p w:rsidR="00502C7D" w:rsidP="00502C7D" w:rsidRDefault="00502C7D" w14:paraId="3CC777DB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  <w:r w:rsidRPr="00324B93">
        <w:rPr>
          <w:rFonts w:ascii="Cambria" w:hAnsi="Cambria" w:eastAsia="Times New Roman" w:cs="Times New Roman"/>
          <w:b/>
          <w:sz w:val="20"/>
          <w:szCs w:val="20"/>
          <w:lang w:eastAsia="zh-CN"/>
        </w:rPr>
        <w:t>FIŞA DISCIPLINEI</w:t>
      </w:r>
    </w:p>
    <w:p w:rsidRPr="00F30C21" w:rsidR="00502C7D" w:rsidP="00502C7D" w:rsidRDefault="00502C7D" w14:paraId="4B4DF010" w14:textId="1B743B9B">
      <w:pPr>
        <w:keepNext/>
        <w:tabs>
          <w:tab w:val="left" w:pos="2730"/>
          <w:tab w:val="center" w:pos="4796"/>
        </w:tabs>
        <w:suppressAutoHyphens/>
        <w:spacing w:after="120" w:line="240" w:lineRule="auto"/>
        <w:ind w:firstLine="567"/>
        <w:outlineLvl w:val="1"/>
        <w:rPr>
          <w:rFonts w:ascii="Cambria" w:hAnsi="Cambria" w:eastAsia="Times New Roman" w:cs="Times New Roman"/>
          <w:b/>
          <w:color w:val="FF0000"/>
          <w:sz w:val="20"/>
          <w:szCs w:val="20"/>
          <w:lang w:eastAsia="zh-CN"/>
        </w:rPr>
      </w:pPr>
      <w:r>
        <w:rPr>
          <w:rFonts w:ascii="Cambria" w:hAnsi="Cambria" w:eastAsia="Times New Roman" w:cs="Times New Roman"/>
          <w:b/>
          <w:color w:val="FF0000"/>
          <w:sz w:val="20"/>
          <w:szCs w:val="20"/>
          <w:lang w:eastAsia="zh-CN"/>
        </w:rPr>
        <w:tab/>
      </w:r>
      <w:r>
        <w:rPr>
          <w:rFonts w:ascii="Cambria" w:hAnsi="Cambria" w:eastAsia="Times New Roman" w:cs="Times New Roman"/>
          <w:b/>
          <w:color w:val="FF0000"/>
          <w:sz w:val="20"/>
          <w:szCs w:val="20"/>
          <w:lang w:eastAsia="zh-CN"/>
        </w:rPr>
        <w:tab/>
      </w:r>
      <w:r w:rsidRPr="00940AF1" w:rsidR="003C796E">
        <w:rPr>
          <w:rFonts w:ascii="Cambria" w:hAnsi="Cambria" w:eastAsia="Times New Roman" w:cs="Times New Roman"/>
          <w:b/>
          <w:i/>
          <w:iCs/>
          <w:sz w:val="20"/>
          <w:szCs w:val="20"/>
          <w:lang w:eastAsia="zh-CN"/>
        </w:rPr>
        <w:t>Teoria şi metodologia consilierii şcolare</w:t>
      </w:r>
    </w:p>
    <w:p w:rsidRPr="005C1C60" w:rsidR="00502C7D" w:rsidP="00502C7D" w:rsidRDefault="00502C7D" w14:paraId="07FF780C" w14:textId="3A1F02AE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</w:pPr>
      <w:r w:rsidRPr="005C1C60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 xml:space="preserve">Anul universitar </w:t>
      </w:r>
      <w:r w:rsidRPr="00940AF1" w:rsidR="003C796E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>2025-2026</w:t>
      </w:r>
    </w:p>
    <w:p w:rsidRPr="00324B93" w:rsidR="00502C7D" w:rsidP="00502C7D" w:rsidRDefault="00502C7D" w14:paraId="0238D5C1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i/>
          <w:color w:val="FF0000"/>
          <w:sz w:val="20"/>
          <w:szCs w:val="20"/>
          <w:lang w:eastAsia="zh-CN"/>
        </w:rPr>
      </w:pPr>
    </w:p>
    <w:p w:rsidRPr="00D0746D" w:rsidR="00502C7D" w:rsidP="00502C7D" w:rsidRDefault="00502C7D" w14:paraId="596CF8A5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Pr="00324B93" w:rsidR="00502C7D" w:rsidTr="002C0433" w14:paraId="03C65A4D" w14:textId="77777777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448BC03D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Date despre program</w:t>
            </w:r>
          </w:p>
          <w:p w:rsidRPr="00324B93" w:rsidR="00502C7D" w:rsidP="002C0433" w:rsidRDefault="00502C7D" w14:paraId="405ABD0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24B93" w:rsidR="00502C7D" w:rsidP="002C0433" w:rsidRDefault="00502C7D" w14:paraId="7412795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Pr="00324B93" w:rsidR="00502C7D" w:rsidTr="002C0433" w14:paraId="0BB47560" w14:textId="77777777">
        <w:trPr>
          <w:trHeight w:val="98"/>
        </w:trPr>
        <w:tc>
          <w:tcPr>
            <w:tcW w:w="3875" w:type="dxa"/>
            <w:tcBorders>
              <w:top w:val="single" w:color="auto" w:sz="4" w:space="0"/>
            </w:tcBorders>
          </w:tcPr>
          <w:p w:rsidRPr="00324B93" w:rsidR="00502C7D" w:rsidP="002C0433" w:rsidRDefault="00502C7D" w14:paraId="6B82DEF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1.1. Institu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ția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 superior</w:t>
            </w:r>
          </w:p>
        </w:tc>
        <w:tc>
          <w:tcPr>
            <w:tcW w:w="6498" w:type="dxa"/>
            <w:tcBorders>
              <w:top w:val="single" w:color="auto" w:sz="4" w:space="0"/>
            </w:tcBorders>
            <w:vAlign w:val="center"/>
          </w:tcPr>
          <w:p w:rsidRPr="00324B93" w:rsidR="00502C7D" w:rsidP="002C0433" w:rsidRDefault="00502C7D" w14:paraId="16B07CE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Pr="00324B93" w:rsidR="00502C7D" w:rsidTr="002C0433" w14:paraId="4F4D3775" w14:textId="77777777">
        <w:tc>
          <w:tcPr>
            <w:tcW w:w="3875" w:type="dxa"/>
          </w:tcPr>
          <w:p w:rsidRPr="00324B93" w:rsidR="00502C7D" w:rsidP="002C0433" w:rsidRDefault="00502C7D" w14:paraId="250793FB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2EC4CF30" w14:textId="7FBCBB7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Facultatea de Psihologie şi Ştiinţele educaţiei</w:t>
            </w:r>
          </w:p>
        </w:tc>
      </w:tr>
      <w:tr w:rsidRPr="00324B93" w:rsidR="00502C7D" w:rsidTr="002C0433" w14:paraId="37BB6889" w14:textId="77777777">
        <w:tc>
          <w:tcPr>
            <w:tcW w:w="3875" w:type="dxa"/>
          </w:tcPr>
          <w:p w:rsidRPr="00324B93" w:rsidR="00502C7D" w:rsidP="002C0433" w:rsidRDefault="00502C7D" w14:paraId="6055673B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47663992" w14:textId="03B060C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Ştiinţe ale Educaţiei</w:t>
            </w:r>
          </w:p>
        </w:tc>
      </w:tr>
      <w:tr w:rsidRPr="00324B93" w:rsidR="00502C7D" w:rsidTr="002C0433" w14:paraId="5B7A7F1F" w14:textId="77777777">
        <w:tc>
          <w:tcPr>
            <w:tcW w:w="3875" w:type="dxa"/>
          </w:tcPr>
          <w:p w:rsidRPr="00324B93" w:rsidR="00502C7D" w:rsidP="002C0433" w:rsidRDefault="00502C7D" w14:paraId="2BA62916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1.4.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2082F840" w14:textId="1505B3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Ştiinţe ale Educaţiei</w:t>
            </w:r>
          </w:p>
        </w:tc>
      </w:tr>
      <w:tr w:rsidRPr="00324B93" w:rsidR="00502C7D" w:rsidTr="002C0433" w14:paraId="35FB3615" w14:textId="77777777">
        <w:tc>
          <w:tcPr>
            <w:tcW w:w="3875" w:type="dxa"/>
          </w:tcPr>
          <w:p w:rsidRPr="00324B93" w:rsidR="00502C7D" w:rsidP="002C0433" w:rsidRDefault="00502C7D" w14:paraId="056BBA3B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10D4277A" w14:textId="42AD773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Master</w:t>
            </w:r>
          </w:p>
        </w:tc>
      </w:tr>
      <w:tr w:rsidRPr="00324B93" w:rsidR="00502C7D" w:rsidTr="002C0433" w14:paraId="455846F3" w14:textId="77777777">
        <w:trPr>
          <w:trHeight w:val="106"/>
        </w:trPr>
        <w:tc>
          <w:tcPr>
            <w:tcW w:w="3875" w:type="dxa"/>
          </w:tcPr>
          <w:p w:rsidRPr="00324B93" w:rsidR="00502C7D" w:rsidP="002C0433" w:rsidRDefault="00502C7D" w14:paraId="0156976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3C796E" w14:paraId="71FB00BD" w14:textId="5B310EC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Consiliere şcolară şi în carieră</w:t>
            </w:r>
          </w:p>
        </w:tc>
      </w:tr>
      <w:tr w:rsidRPr="00324B93" w:rsidR="00502C7D" w:rsidTr="002C0433" w14:paraId="23C064D7" w14:textId="77777777">
        <w:trPr>
          <w:trHeight w:val="106"/>
        </w:trPr>
        <w:tc>
          <w:tcPr>
            <w:tcW w:w="3875" w:type="dxa"/>
          </w:tcPr>
          <w:p w:rsidRPr="00324B93" w:rsidR="00502C7D" w:rsidP="002C0433" w:rsidRDefault="00502C7D" w14:paraId="66A6BA0F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1.7. Forma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502C7D" w14:paraId="253CACDD" w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:rsidR="00502C7D" w:rsidP="00502C7D" w:rsidRDefault="00502C7D" w14:paraId="26E95BAE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p w:rsidRPr="00EB730E" w:rsidR="00502C7D" w:rsidP="00502C7D" w:rsidRDefault="00502C7D" w14:paraId="616EF84D" w14:textId="77777777">
      <w:pPr>
        <w:pStyle w:val="ListParagraph"/>
        <w:suppressAutoHyphens/>
        <w:spacing w:after="0" w:line="240" w:lineRule="auto"/>
        <w:ind w:left="360"/>
        <w:rPr>
          <w:rFonts w:ascii="Cambria" w:hAnsi="Cambria" w:eastAsia="Times New Roman" w:cs="Times New Roman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201"/>
        <w:gridCol w:w="567"/>
        <w:gridCol w:w="500"/>
        <w:gridCol w:w="1201"/>
        <w:gridCol w:w="851"/>
        <w:gridCol w:w="283"/>
        <w:gridCol w:w="992"/>
        <w:gridCol w:w="541"/>
        <w:gridCol w:w="452"/>
        <w:gridCol w:w="1082"/>
      </w:tblGrid>
      <w:tr w:rsidRPr="00324B93" w:rsidR="00502C7D" w:rsidTr="18CACDFA" w14:paraId="2811A5CB" w14:textId="77777777">
        <w:tc>
          <w:tcPr>
            <w:tcW w:w="10373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B730E" w:rsidR="00502C7D" w:rsidP="00502C7D" w:rsidRDefault="00502C7D" w14:paraId="793896DC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Date despre disciplină </w:t>
            </w:r>
          </w:p>
          <w:p w:rsidRPr="00324B93" w:rsidR="00502C7D" w:rsidP="002C0433" w:rsidRDefault="00502C7D" w14:paraId="0B005D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Pr="00324B93" w:rsidR="00502C7D" w:rsidTr="18CACDFA" w14:paraId="1348A19E" w14:textId="77777777">
        <w:tc>
          <w:tcPr>
            <w:tcW w:w="2703" w:type="dxa"/>
            <w:gridSpan w:val="3"/>
            <w:tcBorders>
              <w:top w:val="single" w:color="auto" w:sz="4" w:space="0"/>
            </w:tcBorders>
            <w:tcMar/>
          </w:tcPr>
          <w:p w:rsidRPr="00324B93" w:rsidR="00502C7D" w:rsidP="002C0433" w:rsidRDefault="00502C7D" w14:paraId="48121FB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color="auto" w:sz="4" w:space="0"/>
            </w:tcBorders>
            <w:tcMar/>
          </w:tcPr>
          <w:p w:rsidRPr="00940AF1" w:rsidR="003C796E" w:rsidP="003C796E" w:rsidRDefault="003C796E" w14:paraId="4BCF826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i/>
                <w:iCs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b/>
                <w:i/>
                <w:iCs/>
                <w:sz w:val="20"/>
                <w:lang w:eastAsia="zh-CN"/>
              </w:rPr>
              <w:t xml:space="preserve">Teoria şi metodologia consilierii şcolare </w:t>
            </w:r>
          </w:p>
          <w:p w:rsidRPr="00324B93" w:rsidR="00502C7D" w:rsidP="002C0433" w:rsidRDefault="00502C7D" w14:paraId="7A58319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33" w:type="dxa"/>
            <w:gridSpan w:val="2"/>
            <w:tcBorders>
              <w:top w:val="single" w:color="auto" w:sz="4" w:space="0"/>
            </w:tcBorders>
            <w:tcMar/>
          </w:tcPr>
          <w:p w:rsidRPr="00324B93" w:rsidR="00502C7D" w:rsidP="002C0433" w:rsidRDefault="00502C7D" w14:paraId="2473FDF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</w:tcBorders>
            <w:tcMar/>
          </w:tcPr>
          <w:p w:rsidRPr="00324B93" w:rsidR="00502C7D" w:rsidP="002C0433" w:rsidRDefault="003C796E" w14:paraId="10E3EEB0" w14:textId="2DBF90B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PMR4104</w:t>
            </w:r>
          </w:p>
        </w:tc>
      </w:tr>
      <w:tr w:rsidRPr="00324B93" w:rsidR="00502C7D" w:rsidTr="18CACDFA" w14:paraId="4599EC2A" w14:textId="77777777">
        <w:tc>
          <w:tcPr>
            <w:tcW w:w="4971" w:type="dxa"/>
            <w:gridSpan w:val="6"/>
            <w:tcMar/>
          </w:tcPr>
          <w:p w:rsidRPr="00324B93" w:rsidR="00502C7D" w:rsidP="002C0433" w:rsidRDefault="00502C7D" w14:paraId="646CEF68" w14:textId="4837B095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2.2.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ilor de curs – Coordonatorul de disciplină </w:t>
            </w:r>
          </w:p>
        </w:tc>
        <w:tc>
          <w:tcPr>
            <w:tcW w:w="5402" w:type="dxa"/>
            <w:gridSpan w:val="7"/>
            <w:tcMar/>
          </w:tcPr>
          <w:p w:rsidRPr="00324B93" w:rsidR="00502C7D" w:rsidP="002C0433" w:rsidRDefault="003C796E" w14:paraId="42294DC9" w14:textId="5A31872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Conf. univ. dr. Claudia Crișan</w:t>
            </w:r>
          </w:p>
        </w:tc>
      </w:tr>
      <w:tr w:rsidRPr="00324B93" w:rsidR="00502C7D" w:rsidTr="18CACDFA" w14:paraId="24CF057D" w14:textId="77777777">
        <w:tc>
          <w:tcPr>
            <w:tcW w:w="4971" w:type="dxa"/>
            <w:gridSpan w:val="6"/>
            <w:tcBorders>
              <w:bottom w:val="single" w:color="auto" w:sz="4" w:space="0"/>
            </w:tcBorders>
            <w:tcMar/>
          </w:tcPr>
          <w:p w:rsidRPr="00324B93" w:rsidR="00502C7D" w:rsidP="002C0433" w:rsidRDefault="00502C7D" w14:paraId="3D05E06C" w14:textId="1B7E25FD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2.3. Titularul activităț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ilor de seminar / laborator / proiect – tutorele </w:t>
            </w:r>
          </w:p>
        </w:tc>
        <w:tc>
          <w:tcPr>
            <w:tcW w:w="5402" w:type="dxa"/>
            <w:gridSpan w:val="7"/>
            <w:tcBorders>
              <w:bottom w:val="single" w:color="auto" w:sz="4" w:space="0"/>
            </w:tcBorders>
            <w:tcMar/>
          </w:tcPr>
          <w:p w:rsidRPr="007F3DE5" w:rsidR="00502C7D" w:rsidP="002C0433" w:rsidRDefault="003C796E" w14:paraId="257F6EEB" w14:textId="78D170E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Conf. univ. dr. Claudia Crișan</w:t>
            </w:r>
          </w:p>
        </w:tc>
      </w:tr>
      <w:tr w:rsidRPr="00324B93" w:rsidR="00502C7D" w:rsidTr="18CACDFA" w14:paraId="68D1934D" w14:textId="77777777">
        <w:trPr>
          <w:trHeight w:val="345"/>
        </w:trPr>
        <w:tc>
          <w:tcPr>
            <w:tcW w:w="1920" w:type="dxa"/>
            <w:vMerge w:val="restart"/>
            <w:tcMar/>
          </w:tcPr>
          <w:p w:rsidRPr="00324B93" w:rsidR="00502C7D" w:rsidP="002C0433" w:rsidRDefault="00502C7D" w14:paraId="35125744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tcMar/>
            <w:vAlign w:val="center"/>
          </w:tcPr>
          <w:p w:rsidRPr="00324B93" w:rsidR="00502C7D" w:rsidP="18CACDFA" w:rsidRDefault="00502C7D" w14:paraId="1BAA90CA" w14:textId="518416ED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I </w:t>
            </w:r>
          </w:p>
        </w:tc>
        <w:tc>
          <w:tcPr>
            <w:tcW w:w="1276" w:type="dxa"/>
            <w:gridSpan w:val="2"/>
            <w:vMerge w:val="restart"/>
            <w:tcMar/>
          </w:tcPr>
          <w:p w:rsidRPr="00324B93" w:rsidR="00502C7D" w:rsidP="18CACDFA" w:rsidRDefault="00502C7D" w14:paraId="79815AFD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vMerge w:val="restart"/>
            <w:tcMar/>
            <w:vAlign w:val="center"/>
          </w:tcPr>
          <w:p w:rsidRPr="00324B93" w:rsidR="00502C7D" w:rsidP="18CACDFA" w:rsidRDefault="003C796E" w14:paraId="728C924B" w14:textId="53706EE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  <w:r w:rsidRPr="18CACDFA" w:rsidR="003C796E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1" w:type="dxa"/>
            <w:gridSpan w:val="2"/>
            <w:vMerge w:val="restart"/>
            <w:tcMar/>
          </w:tcPr>
          <w:p w:rsidRPr="00324B93" w:rsidR="00502C7D" w:rsidP="18CACDFA" w:rsidRDefault="00502C7D" w14:paraId="15D54727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2.6. Tipul </w:t>
            </w:r>
          </w:p>
          <w:p w:rsidRPr="00324B93" w:rsidR="00502C7D" w:rsidP="18CACDFA" w:rsidRDefault="00502C7D" w14:paraId="3217590B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851" w:type="dxa"/>
            <w:vMerge w:val="restart"/>
            <w:tcMar/>
            <w:vAlign w:val="center"/>
          </w:tcPr>
          <w:p w:rsidRPr="00324B93" w:rsidR="00502C7D" w:rsidP="18CACDFA" w:rsidRDefault="00502C7D" w14:paraId="44BFC57A" w14:textId="1B5B1724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275" w:type="dxa"/>
            <w:gridSpan w:val="2"/>
            <w:vMerge w:val="restart"/>
            <w:tcMar/>
          </w:tcPr>
          <w:p w:rsidRPr="00324B93" w:rsidR="00502C7D" w:rsidP="18CACDFA" w:rsidRDefault="00502C7D" w14:paraId="0C07A1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auto"/>
                <w:sz w:val="20"/>
                <w:szCs w:val="20"/>
                <w:vertAlign w:val="superscript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993" w:type="dxa"/>
            <w:gridSpan w:val="2"/>
            <w:tcMar/>
          </w:tcPr>
          <w:p w:rsidRPr="00324B93" w:rsidR="00502C7D" w:rsidP="18CACDFA" w:rsidRDefault="00502C7D" w14:paraId="1BDBDB5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auto"/>
                <w:sz w:val="20"/>
                <w:szCs w:val="20"/>
                <w:vertAlign w:val="superscript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Conț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inut</w:t>
            </w:r>
          </w:p>
        </w:tc>
        <w:tc>
          <w:tcPr>
            <w:tcW w:w="1082" w:type="dxa"/>
            <w:tcMar/>
          </w:tcPr>
          <w:p w:rsidRPr="00CB7D36" w:rsidR="00502C7D" w:rsidP="18CACDFA" w:rsidRDefault="00D0746D" w14:paraId="5C795A36" w14:textId="64B47FC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auto"/>
                <w:sz w:val="18"/>
                <w:szCs w:val="18"/>
                <w:lang w:eastAsia="zh-CN"/>
              </w:rPr>
            </w:pPr>
            <w:r w:rsidRPr="18CACDFA" w:rsidR="00D0746D">
              <w:rPr>
                <w:rFonts w:ascii="Cambria" w:hAnsi="Cambria" w:eastAsia="Times New Roman" w:cs="Times New Roman"/>
                <w:color w:val="auto"/>
                <w:sz w:val="18"/>
                <w:szCs w:val="18"/>
                <w:lang w:eastAsia="zh-CN"/>
              </w:rPr>
              <w:t>Tipul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18"/>
                <w:szCs w:val="18"/>
                <w:lang w:eastAsia="zh-CN"/>
              </w:rPr>
              <w:t xml:space="preserve"> disciplinei</w:t>
            </w:r>
          </w:p>
          <w:p w:rsidRPr="00CB7D36" w:rsidR="00502C7D" w:rsidP="18CACDFA" w:rsidRDefault="00502C7D" w14:paraId="3686B4C4" w14:textId="0747357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auto"/>
                <w:sz w:val="18"/>
                <w:szCs w:val="18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18"/>
                <w:szCs w:val="18"/>
                <w:lang w:eastAsia="zh-CN"/>
              </w:rPr>
              <w:t>D</w:t>
            </w:r>
            <w:r w:rsidRPr="18CACDFA" w:rsidR="009D3DEF">
              <w:rPr>
                <w:rFonts w:ascii="Cambria" w:hAnsi="Cambria" w:eastAsia="Times New Roman" w:cs="Times New Roman"/>
                <w:color w:val="auto"/>
                <w:sz w:val="18"/>
                <w:szCs w:val="18"/>
                <w:lang w:eastAsia="zh-CN"/>
              </w:rPr>
              <w:t>A</w:t>
            </w:r>
          </w:p>
        </w:tc>
      </w:tr>
      <w:tr w:rsidRPr="00324B93" w:rsidR="00502C7D" w:rsidTr="18CACDFA" w14:paraId="776BC592" w14:textId="77777777">
        <w:trPr>
          <w:trHeight w:val="345"/>
        </w:trPr>
        <w:tc>
          <w:tcPr>
            <w:tcW w:w="1920" w:type="dxa"/>
            <w:vMerge/>
            <w:tcBorders/>
            <w:tcMar/>
          </w:tcPr>
          <w:p w:rsidRPr="00324B93" w:rsidR="00502C7D" w:rsidP="002C0433" w:rsidRDefault="00502C7D" w14:paraId="4B0CD17B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/>
            <w:tcMar/>
          </w:tcPr>
          <w:p w:rsidRPr="00324B93" w:rsidR="00502C7D" w:rsidP="002C0433" w:rsidRDefault="00502C7D" w14:paraId="45CD3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Merge/>
            <w:tcBorders/>
            <w:tcMar/>
          </w:tcPr>
          <w:p w:rsidRPr="00324B93" w:rsidR="00502C7D" w:rsidP="002C0433" w:rsidRDefault="00502C7D" w14:paraId="6C462A7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Merge/>
            <w:tcBorders/>
            <w:tcMar/>
          </w:tcPr>
          <w:p w:rsidRPr="00324B93" w:rsidR="00502C7D" w:rsidP="002C0433" w:rsidRDefault="00502C7D" w14:paraId="5AD793B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/>
            <w:tcMar/>
          </w:tcPr>
          <w:p w:rsidRPr="00324B93" w:rsidR="00502C7D" w:rsidP="002C0433" w:rsidRDefault="00502C7D" w14:paraId="1B4A726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/>
            <w:tcMar/>
          </w:tcPr>
          <w:p w:rsidRPr="00324B93" w:rsidR="00502C7D" w:rsidP="002C0433" w:rsidRDefault="00502C7D" w14:paraId="12149A1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/>
            <w:tcMar/>
          </w:tcPr>
          <w:p w:rsidRPr="00324B93" w:rsidR="00502C7D" w:rsidP="002C0433" w:rsidRDefault="00502C7D" w14:paraId="3B690E3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bottom w:val="single" w:color="auto" w:sz="4" w:space="0"/>
            </w:tcBorders>
            <w:tcMar/>
          </w:tcPr>
          <w:p w:rsidRPr="00324B93" w:rsidR="00502C7D" w:rsidP="18CACDFA" w:rsidRDefault="00502C7D" w14:paraId="48526E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auto"/>
                <w:sz w:val="20"/>
                <w:szCs w:val="20"/>
                <w:vertAlign w:val="superscript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18"/>
                <w:szCs w:val="18"/>
                <w:lang w:eastAsia="zh-CN"/>
              </w:rPr>
              <w:t>Obligativitate</w:t>
            </w:r>
          </w:p>
        </w:tc>
        <w:tc>
          <w:tcPr>
            <w:tcW w:w="1082" w:type="dxa"/>
            <w:tcBorders>
              <w:bottom w:val="single" w:color="auto" w:sz="4" w:space="0"/>
            </w:tcBorders>
            <w:tcMar/>
          </w:tcPr>
          <w:p w:rsidRPr="00CB7D36" w:rsidR="00502C7D" w:rsidP="18CACDFA" w:rsidRDefault="00502C7D" w14:paraId="1D728C9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auto"/>
                <w:sz w:val="18"/>
                <w:szCs w:val="18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18"/>
                <w:szCs w:val="18"/>
                <w:lang w:eastAsia="zh-CN"/>
              </w:rPr>
              <w:t>Obligatorie/</w:t>
            </w:r>
          </w:p>
          <w:p w:rsidRPr="00CB7D36" w:rsidR="00502C7D" w:rsidP="18CACDFA" w:rsidRDefault="00502C7D" w14:paraId="4E8935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auto"/>
                <w:sz w:val="18"/>
                <w:szCs w:val="18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18"/>
                <w:szCs w:val="18"/>
                <w:lang w:eastAsia="zh-CN"/>
              </w:rPr>
              <w:t>opțională</w:t>
            </w:r>
          </w:p>
          <w:p w:rsidRPr="00CB7D36" w:rsidR="00502C7D" w:rsidP="18CACDFA" w:rsidRDefault="00502C7D" w14:paraId="00D49BDB" w14:textId="7701C5F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auto"/>
                <w:sz w:val="18"/>
                <w:szCs w:val="18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18"/>
                <w:szCs w:val="18"/>
                <w:lang w:eastAsia="zh-CN"/>
              </w:rPr>
              <w:t>DO</w:t>
            </w:r>
          </w:p>
        </w:tc>
      </w:tr>
      <w:tr w:rsidRPr="00324B93" w:rsidR="00502C7D" w:rsidTr="18CACDFA" w14:paraId="7F274314" w14:textId="77777777">
        <w:trPr>
          <w:trHeight w:val="345"/>
        </w:trPr>
        <w:tc>
          <w:tcPr>
            <w:tcW w:w="192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7C8767E6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71A9E3A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1D8F7CA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24AEA7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5B69459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709F4F9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2ABDA50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324B93" w:rsidR="00502C7D" w:rsidP="002C0433" w:rsidRDefault="00502C7D" w14:paraId="4871E95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CB7D36" w:rsidR="00502C7D" w:rsidP="002C0433" w:rsidRDefault="00502C7D" w14:paraId="5510C3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  <w:tr w:rsidRPr="00324B93" w:rsidR="00502C7D" w:rsidTr="18CACDFA" w14:paraId="0706D4AF" w14:textId="77777777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  <w:tcMar/>
          </w:tcPr>
          <w:p w:rsidRPr="0096516F" w:rsidR="00502C7D" w:rsidP="002C0433" w:rsidRDefault="00502C7D" w14:paraId="204565D5" w14:textId="77777777">
            <w:p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3. </w:t>
            </w:r>
            <w:r w:rsidRPr="0096516F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Timpul total estimat </w:t>
            </w:r>
            <w:r w:rsidRPr="0096516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(ore pe semestru al activităţilor didactice)</w:t>
            </w:r>
          </w:p>
          <w:p w:rsidRPr="00CB7D36" w:rsidR="00502C7D" w:rsidP="002C0433" w:rsidRDefault="00502C7D" w14:paraId="216050C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</w:tbl>
    <w:p w:rsidRPr="00EB730E" w:rsidR="00502C7D" w:rsidP="00502C7D" w:rsidRDefault="00502C7D" w14:paraId="2C19E583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545"/>
        <w:gridCol w:w="175"/>
        <w:gridCol w:w="1265"/>
        <w:gridCol w:w="450"/>
        <w:gridCol w:w="2070"/>
        <w:gridCol w:w="450"/>
        <w:gridCol w:w="2605"/>
        <w:gridCol w:w="545"/>
      </w:tblGrid>
      <w:tr w:rsidRPr="00324B93" w:rsidR="00502C7D" w:rsidTr="18CACDFA" w14:paraId="145FCF3F" w14:textId="77777777">
        <w:trPr>
          <w:trHeight w:val="248"/>
        </w:trPr>
        <w:tc>
          <w:tcPr>
            <w:tcW w:w="215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502C7D" w14:paraId="7886A54F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pe săptămână – forma cu frecvenț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</w:t>
            </w:r>
          </w:p>
        </w:tc>
        <w:tc>
          <w:tcPr>
            <w:tcW w:w="54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3C796E" w14:paraId="6080B5EB" w14:textId="3DCC9B1B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40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502C7D" w14:paraId="44CFD9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Pr="00324B93" w:rsidR="00502C7D" w:rsidP="00731BA1" w:rsidRDefault="00502C7D" w14:paraId="74DFA65B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070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3C796E" w14:paraId="42FDD457" w14:textId="6D671D6B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Pr="00324B93" w:rsidR="00502C7D" w:rsidP="00731BA1" w:rsidRDefault="00502C7D" w14:paraId="1EC7DB02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0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502C7D" w14:paraId="7429A7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45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731BA1" w:rsidRDefault="003C796E" w14:paraId="7D0DC587" w14:textId="27E07E12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18CACDFA" w14:paraId="3917A967" w14:textId="77777777">
        <w:trPr>
          <w:trHeight w:val="247"/>
        </w:trPr>
        <w:tc>
          <w:tcPr>
            <w:tcW w:w="2155" w:type="dxa"/>
            <w:tcMar/>
            <w:vAlign w:val="center"/>
          </w:tcPr>
          <w:p w:rsidRPr="00324B93" w:rsidR="00502C7D" w:rsidP="18CACDFA" w:rsidRDefault="00502C7D" w14:paraId="3A9E5976" w14:textId="77777777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545" w:type="dxa"/>
            <w:tcMar/>
            <w:vAlign w:val="center"/>
          </w:tcPr>
          <w:p w:rsidRPr="00324B93" w:rsidR="00502C7D" w:rsidP="18CACDFA" w:rsidRDefault="003C796E" w14:paraId="67DAD8D5" w14:textId="68C047D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  <w:r w:rsidRPr="18CACDFA" w:rsidR="003C796E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440" w:type="dxa"/>
            <w:gridSpan w:val="2"/>
            <w:tcMar/>
            <w:vAlign w:val="center"/>
          </w:tcPr>
          <w:p w:rsidRPr="00324B93" w:rsidR="00502C7D" w:rsidP="18CACDFA" w:rsidRDefault="00502C7D" w14:paraId="51BD62D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 w:val="1"/>
                <w:bCs w:val="1"/>
                <w:color w:val="auto"/>
                <w:sz w:val="20"/>
                <w:szCs w:val="20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din care: 3.5.</w:t>
            </w:r>
            <w:r w:rsidRPr="18CACDFA" w:rsidR="00502C7D">
              <w:rPr>
                <w:rFonts w:ascii="Cambria" w:hAnsi="Cambria" w:eastAsia="Times New Roman" w:cs="Times New Roman"/>
                <w:b w:val="1"/>
                <w:bCs w:val="1"/>
                <w:color w:val="auto"/>
                <w:sz w:val="20"/>
                <w:szCs w:val="20"/>
                <w:lang w:eastAsia="zh-CN"/>
              </w:rPr>
              <w:t xml:space="preserve"> 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SI</w:t>
            </w:r>
          </w:p>
          <w:p w:rsidRPr="00324B93" w:rsidR="00502C7D" w:rsidP="18CACDFA" w:rsidRDefault="00502C7D" w14:paraId="69855E17" w14:textId="15295B8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Mar/>
          </w:tcPr>
          <w:p w:rsidRPr="007F3DE5" w:rsidR="00502C7D" w:rsidP="18CACDFA" w:rsidRDefault="009D3DEF" w14:paraId="3C779AF5" w14:textId="6AA42BE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it-IT" w:eastAsia="zh-CN"/>
              </w:rPr>
            </w:pPr>
            <w:r w:rsidRPr="18CACDFA" w:rsidR="009D3DEF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it-IT" w:eastAsia="zh-CN"/>
              </w:rPr>
              <w:t>44</w:t>
            </w:r>
          </w:p>
        </w:tc>
        <w:tc>
          <w:tcPr>
            <w:tcW w:w="2070" w:type="dxa"/>
            <w:tcMar/>
          </w:tcPr>
          <w:p w:rsidRPr="007F3DE5" w:rsidR="00502C7D" w:rsidP="18CACDFA" w:rsidRDefault="00502C7D" w14:paraId="5380737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it-IT"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it-IT" w:eastAsia="zh-CN"/>
              </w:rPr>
              <w:t>AI=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Nr.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ore curs  IF x nr. săptămâni</w:t>
            </w:r>
          </w:p>
        </w:tc>
        <w:tc>
          <w:tcPr>
            <w:tcW w:w="450" w:type="dxa"/>
            <w:tcMar/>
          </w:tcPr>
          <w:p w:rsidRPr="007F3DE5" w:rsidR="00502C7D" w:rsidP="18CACDFA" w:rsidRDefault="003C796E" w14:paraId="01DB24A8" w14:textId="3796AB7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it-IT" w:eastAsia="zh-CN"/>
              </w:rPr>
            </w:pPr>
            <w:r w:rsidRPr="18CACDFA" w:rsidR="003C796E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it-IT" w:eastAsia="zh-CN"/>
              </w:rPr>
              <w:t>28</w:t>
            </w:r>
          </w:p>
        </w:tc>
        <w:tc>
          <w:tcPr>
            <w:tcW w:w="2605" w:type="dxa"/>
            <w:tcMar/>
            <w:vAlign w:val="center"/>
          </w:tcPr>
          <w:p w:rsidRPr="00324B93" w:rsidR="00502C7D" w:rsidP="18CACDFA" w:rsidRDefault="00502C7D" w14:paraId="4F19F4E2" w14:textId="41A2BA7A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3.6. 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AT (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</w:t>
            </w:r>
            <w:r w:rsidRPr="18CACDFA" w:rsidR="009D3DEF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8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) + TC (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</w:t>
            </w:r>
            <w:r w:rsidRPr="18CACDFA" w:rsidR="009D3DEF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20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) + AA (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</w:t>
            </w:r>
            <w:r w:rsidRPr="18CACDFA" w:rsidR="009D3DEF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0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45" w:type="dxa"/>
            <w:tcMar/>
            <w:vAlign w:val="center"/>
          </w:tcPr>
          <w:p w:rsidRPr="00324B93" w:rsidR="00502C7D" w:rsidP="00731BA1" w:rsidRDefault="003C796E" w14:paraId="31D45041" w14:textId="08CEC03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2</w:t>
            </w:r>
            <w:r w:rsidR="009D3DEF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8</w:t>
            </w:r>
          </w:p>
        </w:tc>
      </w:tr>
      <w:tr w:rsidRPr="00324B93" w:rsidR="00502C7D" w:rsidTr="18CACDFA" w14:paraId="75D98FFE" w14:textId="77777777">
        <w:trPr>
          <w:trHeight w:val="247"/>
        </w:trPr>
        <w:tc>
          <w:tcPr>
            <w:tcW w:w="9715" w:type="dxa"/>
            <w:gridSpan w:val="8"/>
            <w:tcMar/>
          </w:tcPr>
          <w:p w:rsidRPr="00324B93" w:rsidR="00502C7D" w:rsidP="18CACDFA" w:rsidRDefault="00502C7D" w14:paraId="5BCA9B73" w14:textId="77777777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 w:val="1"/>
                <w:bCs w:val="1"/>
                <w:color w:val="auto"/>
                <w:sz w:val="20"/>
                <w:szCs w:val="20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b w:val="1"/>
                <w:bCs w:val="1"/>
                <w:color w:val="auto"/>
                <w:sz w:val="20"/>
                <w:szCs w:val="20"/>
                <w:lang w:eastAsia="zh-CN"/>
              </w:rPr>
              <w:t>Distribuţia</w:t>
            </w:r>
            <w:r w:rsidRPr="18CACDFA" w:rsidR="00502C7D">
              <w:rPr>
                <w:rFonts w:ascii="Cambria" w:hAnsi="Cambria" w:eastAsia="Times New Roman" w:cs="Times New Roman"/>
                <w:b w:val="1"/>
                <w:bCs w:val="1"/>
                <w:color w:val="auto"/>
                <w:sz w:val="20"/>
                <w:szCs w:val="20"/>
                <w:lang w:eastAsia="zh-CN"/>
              </w:rPr>
              <w:t xml:space="preserve"> fondului de timp pentru studiul individual (SI) și activități de autoinstruire (AI)</w:t>
            </w:r>
          </w:p>
          <w:p w:rsidRPr="00324B93" w:rsidR="00502C7D" w:rsidP="18CACDFA" w:rsidRDefault="00502C7D" w14:paraId="06BA6C1D" w14:textId="0DE50971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5" w:type="dxa"/>
            <w:tcMar/>
            <w:vAlign w:val="center"/>
          </w:tcPr>
          <w:p w:rsidRPr="00324B93" w:rsidR="00502C7D" w:rsidP="00731BA1" w:rsidRDefault="009D3DEF" w14:paraId="38D24623" w14:textId="635327D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72</w:t>
            </w:r>
            <w:r w:rsidRPr="00324B93" w:rsidR="00502C7D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Pr="00324B93" w:rsidR="00731BA1" w:rsidTr="18CACDFA" w14:paraId="432545EC" w14:textId="77777777">
        <w:trPr>
          <w:trHeight w:val="247"/>
        </w:trPr>
        <w:tc>
          <w:tcPr>
            <w:tcW w:w="9715" w:type="dxa"/>
            <w:gridSpan w:val="8"/>
            <w:tcMar/>
          </w:tcPr>
          <w:p w:rsidRPr="00324B93" w:rsidR="00731BA1" w:rsidP="18CACDFA" w:rsidRDefault="00731BA1" w14:paraId="3675F6F7" w14:textId="762CD40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 w:val="1"/>
                <w:bCs w:val="1"/>
                <w:color w:val="auto"/>
                <w:sz w:val="20"/>
                <w:szCs w:val="20"/>
                <w:lang w:val="fr-FR" w:eastAsia="zh-CN"/>
              </w:rPr>
            </w:pP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 xml:space="preserve">3.5.1. 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>Studiul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 xml:space="preserve"> 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>după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 xml:space="preserve"> 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>manual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 xml:space="preserve">, 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>supor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>t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 xml:space="preserve"> de 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>curs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 xml:space="preserve">, 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>bibliografie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 xml:space="preserve"> 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>şi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 xml:space="preserve"> 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>notiț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>e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 xml:space="preserve"> (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>AI)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 xml:space="preserve">   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fr-FR" w:eastAsia="zh-CN"/>
              </w:rPr>
              <w:t xml:space="preserve">                                                                            28</w:t>
            </w:r>
          </w:p>
        </w:tc>
        <w:tc>
          <w:tcPr>
            <w:tcW w:w="545" w:type="dxa"/>
            <w:tcMar/>
          </w:tcPr>
          <w:p w:rsidRPr="00324B93" w:rsidR="00731BA1" w:rsidP="00731BA1" w:rsidRDefault="00731BA1" w14:paraId="66902696" w14:textId="0577C075">
            <w:pPr>
              <w:keepNext/>
              <w:suppressAutoHyphens/>
              <w:spacing w:after="0" w:line="240" w:lineRule="auto"/>
              <w:ind w:left="1416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28</w:t>
            </w:r>
          </w:p>
        </w:tc>
      </w:tr>
      <w:tr w:rsidRPr="00324B93" w:rsidR="00731BA1" w:rsidTr="18CACDFA" w14:paraId="0F611F94" w14:textId="77777777">
        <w:trPr>
          <w:trHeight w:val="247"/>
        </w:trPr>
        <w:tc>
          <w:tcPr>
            <w:tcW w:w="9715" w:type="dxa"/>
            <w:gridSpan w:val="8"/>
            <w:tcMar/>
          </w:tcPr>
          <w:p w:rsidRPr="00324B93" w:rsidR="00731BA1" w:rsidP="18CACDFA" w:rsidRDefault="00731BA1" w14:paraId="07F84B20" w14:textId="0AFB0FC8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3.5.2. Documentare suplimentară în bibliotecă, pe platforme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le electronice de specialitate ș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i pe teren</w:t>
            </w:r>
            <w:r w:rsidRPr="18CACDFA" w:rsidR="64DDF585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                 </w:t>
            </w:r>
          </w:p>
        </w:tc>
        <w:tc>
          <w:tcPr>
            <w:tcW w:w="545" w:type="dxa"/>
            <w:tcMar/>
          </w:tcPr>
          <w:p w:rsidRPr="00324B93" w:rsidR="00731BA1" w:rsidP="00731BA1" w:rsidRDefault="00731BA1" w14:paraId="5B66BCAD" w14:textId="3E4FB72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15</w:t>
            </w:r>
          </w:p>
        </w:tc>
      </w:tr>
      <w:tr w:rsidRPr="00324B93" w:rsidR="00502C7D" w:rsidTr="18CACDFA" w14:paraId="5801FBEA" w14:textId="77777777">
        <w:trPr>
          <w:trHeight w:val="247"/>
        </w:trPr>
        <w:tc>
          <w:tcPr>
            <w:tcW w:w="9715" w:type="dxa"/>
            <w:gridSpan w:val="8"/>
            <w:tcMar/>
          </w:tcPr>
          <w:p w:rsidRPr="00324B93" w:rsidR="00502C7D" w:rsidP="18CACDFA" w:rsidRDefault="00502C7D" w14:paraId="1C05255E" w14:textId="77777777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3.5.3. Pregătire seminare/ laboratoare/ proiecte, teme, referate, portofolii 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şi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eseuri 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(mai mare sau egal cu nr. total ore prevăzut în calendarul disciplinei pentru temele de control)</w:t>
            </w:r>
          </w:p>
        </w:tc>
        <w:tc>
          <w:tcPr>
            <w:tcW w:w="545" w:type="dxa"/>
            <w:tcMar/>
          </w:tcPr>
          <w:p w:rsidRPr="00324B93" w:rsidR="00502C7D" w:rsidP="00731BA1" w:rsidRDefault="00731BA1" w14:paraId="0C774E42" w14:textId="257FBDE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23</w:t>
            </w:r>
          </w:p>
        </w:tc>
      </w:tr>
      <w:tr w:rsidRPr="00324B93" w:rsidR="00502C7D" w:rsidTr="18CACDFA" w14:paraId="32DDF600" w14:textId="77777777">
        <w:trPr>
          <w:trHeight w:val="247"/>
        </w:trPr>
        <w:tc>
          <w:tcPr>
            <w:tcW w:w="9715" w:type="dxa"/>
            <w:gridSpan w:val="8"/>
            <w:tcMar/>
          </w:tcPr>
          <w:p w:rsidRPr="00324B93" w:rsidR="00502C7D" w:rsidP="18CACDFA" w:rsidRDefault="00502C7D" w14:paraId="5F2A13DA" w14:textId="77777777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val="en-GB"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3.5.4.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Tutoriat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(consiliere profesională)</w:t>
            </w:r>
          </w:p>
        </w:tc>
        <w:tc>
          <w:tcPr>
            <w:tcW w:w="545" w:type="dxa"/>
            <w:tcMar/>
          </w:tcPr>
          <w:p w:rsidRPr="00324B93" w:rsidR="00502C7D" w:rsidP="00731BA1" w:rsidRDefault="00502C7D" w14:paraId="6C4875D9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18CACDFA" w14:paraId="5B20C046" w14:textId="77777777">
        <w:trPr>
          <w:trHeight w:val="247"/>
        </w:trPr>
        <w:tc>
          <w:tcPr>
            <w:tcW w:w="9715" w:type="dxa"/>
            <w:gridSpan w:val="8"/>
            <w:tcMar/>
          </w:tcPr>
          <w:p w:rsidRPr="00324B93" w:rsidR="00502C7D" w:rsidP="18CACDFA" w:rsidRDefault="00502C7D" w14:paraId="083334B2" w14:textId="77777777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3.5.5.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Examinări</w:t>
            </w:r>
          </w:p>
        </w:tc>
        <w:tc>
          <w:tcPr>
            <w:tcW w:w="545" w:type="dxa"/>
            <w:tcMar/>
          </w:tcPr>
          <w:p w:rsidRPr="00324B93" w:rsidR="00502C7D" w:rsidP="00731BA1" w:rsidRDefault="00502C7D" w14:paraId="2F794A36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18CACDFA" w14:paraId="3C2390FA" w14:textId="77777777">
        <w:trPr>
          <w:trHeight w:val="247"/>
        </w:trPr>
        <w:tc>
          <w:tcPr>
            <w:tcW w:w="9715" w:type="dxa"/>
            <w:gridSpan w:val="8"/>
            <w:tcMar/>
          </w:tcPr>
          <w:p w:rsidRPr="00324B93" w:rsidR="00502C7D" w:rsidP="18CACDFA" w:rsidRDefault="00502C7D" w14:paraId="127D2249" w14:textId="77777777">
            <w:pPr>
              <w:keepNext w:val="1"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3.5.6. Alte activită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ț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i 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[de ex.: Activități 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>Tutoriale</w:t>
            </w:r>
            <w:r w:rsidRPr="18CACDFA" w:rsidR="00502C7D">
              <w:rPr>
                <w:rFonts w:ascii="Cambria" w:hAnsi="Cambria" w:eastAsia="Times New Roman" w:cs="Times New Roman"/>
                <w:color w:val="auto"/>
                <w:sz w:val="20"/>
                <w:szCs w:val="20"/>
                <w:lang w:eastAsia="zh-CN"/>
              </w:rPr>
              <w:t xml:space="preserve"> la Distanță - ATD cu titularul de disciplină / tutorele]</w:t>
            </w:r>
          </w:p>
        </w:tc>
        <w:tc>
          <w:tcPr>
            <w:tcW w:w="545" w:type="dxa"/>
            <w:tcMar/>
            <w:vAlign w:val="center"/>
          </w:tcPr>
          <w:p w:rsidRPr="00324B93" w:rsidR="00502C7D" w:rsidP="00731BA1" w:rsidRDefault="00502C7D" w14:paraId="659910BA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18CACDFA" w14:paraId="40DF9721" w14:textId="77777777">
        <w:trPr>
          <w:gridAfter w:val="6"/>
          <w:wAfter w:w="7385" w:type="dxa"/>
          <w:trHeight w:val="247"/>
        </w:trPr>
        <w:tc>
          <w:tcPr>
            <w:tcW w:w="2155" w:type="dxa"/>
            <w:tcMar/>
          </w:tcPr>
          <w:p w:rsidRPr="00324B93" w:rsidR="00502C7D" w:rsidP="00731BA1" w:rsidRDefault="00502C7D" w14:paraId="3B7DA5C1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720" w:type="dxa"/>
            <w:gridSpan w:val="2"/>
            <w:tcMar/>
            <w:vAlign w:val="center"/>
          </w:tcPr>
          <w:p w:rsidRPr="00324B93" w:rsidR="00502C7D" w:rsidP="00731BA1" w:rsidRDefault="003D5139" w14:paraId="5E4CBC45" w14:textId="0AD4319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72</w:t>
            </w:r>
          </w:p>
        </w:tc>
      </w:tr>
      <w:tr w:rsidRPr="00972DAD" w:rsidR="00502C7D" w:rsidTr="18CACDFA" w14:paraId="09AD931A" w14:textId="77777777">
        <w:trPr>
          <w:gridAfter w:val="6"/>
          <w:wAfter w:w="7385" w:type="dxa"/>
          <w:trHeight w:val="247"/>
        </w:trPr>
        <w:tc>
          <w:tcPr>
            <w:tcW w:w="2155" w:type="dxa"/>
            <w:tcMar/>
          </w:tcPr>
          <w:p w:rsidRPr="00972DAD" w:rsidR="00502C7D" w:rsidP="00731BA1" w:rsidRDefault="00502C7D" w14:paraId="5CB5B4B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3.8. Total ore pe semestru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(număr ECTS x 25 de ore)</w:t>
            </w:r>
          </w:p>
        </w:tc>
        <w:tc>
          <w:tcPr>
            <w:tcW w:w="720" w:type="dxa"/>
            <w:gridSpan w:val="2"/>
            <w:tcMar/>
          </w:tcPr>
          <w:p w:rsidRPr="00972DAD" w:rsidR="00502C7D" w:rsidP="00731BA1" w:rsidRDefault="00731BA1" w14:paraId="41E1ACC3" w14:textId="28E868B0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100</w:t>
            </w:r>
          </w:p>
        </w:tc>
      </w:tr>
      <w:tr w:rsidRPr="00972DAD" w:rsidR="00502C7D" w:rsidTr="18CACDFA" w14:paraId="220970F7" w14:textId="77777777">
        <w:trPr>
          <w:gridAfter w:val="6"/>
          <w:wAfter w:w="7385" w:type="dxa"/>
          <w:trHeight w:val="247"/>
        </w:trPr>
        <w:tc>
          <w:tcPr>
            <w:tcW w:w="2155" w:type="dxa"/>
            <w:tcMar/>
          </w:tcPr>
          <w:p w:rsidRPr="00972DAD" w:rsidR="00502C7D" w:rsidP="00731BA1" w:rsidRDefault="00502C7D" w14:paraId="62F1134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720" w:type="dxa"/>
            <w:gridSpan w:val="2"/>
            <w:tcMar/>
          </w:tcPr>
          <w:p w:rsidRPr="00972DAD" w:rsidR="00502C7D" w:rsidP="00731BA1" w:rsidRDefault="00731BA1" w14:paraId="557C710A" w14:textId="7704EB85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4</w:t>
            </w:r>
          </w:p>
        </w:tc>
      </w:tr>
    </w:tbl>
    <w:p w:rsidRPr="00972DAD" w:rsidR="00502C7D" w:rsidP="00502C7D" w:rsidRDefault="00502C7D" w14:paraId="5F3F6F86" w14:textId="77777777">
      <w:pPr>
        <w:suppressAutoHyphens/>
        <w:spacing w:after="0" w:line="240" w:lineRule="auto"/>
        <w:ind w:right="-874"/>
        <w:rPr>
          <w:rFonts w:ascii="Cambria" w:hAnsi="Cambria" w:eastAsia="Times New Roman" w:cs="Times New Roman"/>
          <w:b/>
          <w:bCs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Pr="00972DAD" w:rsidR="00502C7D" w:rsidTr="002C0433" w14:paraId="47E1A05A" w14:textId="77777777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72DAD" w:rsidR="00502C7D" w:rsidP="002C0433" w:rsidRDefault="00502C7D" w14:paraId="1FA63F93" w14:textId="77777777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4. Precondiţii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</w:tc>
      </w:tr>
      <w:tr w:rsidRPr="00972DAD" w:rsidR="00502C7D" w:rsidTr="002C0433" w14:paraId="1A366FB0" w14:textId="77777777">
        <w:tc>
          <w:tcPr>
            <w:tcW w:w="2448" w:type="dxa"/>
            <w:tcBorders>
              <w:top w:val="single" w:color="auto" w:sz="4" w:space="0"/>
            </w:tcBorders>
          </w:tcPr>
          <w:p w:rsidRPr="00972DAD" w:rsidR="00502C7D" w:rsidP="002C0433" w:rsidRDefault="00502C7D" w14:paraId="35D16E2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972DAD" w:rsidR="00502C7D" w:rsidP="002C0433" w:rsidRDefault="00731BA1" w14:paraId="3E7B45ED" w14:textId="0ECE03BF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Strategii de dezvoltare personală în învățământ primar și preșcolar, Psihologia dezvoltării și psihologia personalității</w:t>
            </w:r>
          </w:p>
        </w:tc>
      </w:tr>
      <w:tr w:rsidRPr="00972DAD" w:rsidR="00502C7D" w:rsidTr="002C0433" w14:paraId="30B40851" w14:textId="77777777">
        <w:tc>
          <w:tcPr>
            <w:tcW w:w="2448" w:type="dxa"/>
          </w:tcPr>
          <w:p w:rsidRPr="00972DAD" w:rsidR="00502C7D" w:rsidP="002C0433" w:rsidRDefault="00502C7D" w14:paraId="35677D9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7920" w:type="dxa"/>
            <w:vAlign w:val="center"/>
          </w:tcPr>
          <w:p w:rsidRPr="00972DAD" w:rsidR="00502C7D" w:rsidP="002C0433" w:rsidRDefault="00731BA1" w14:paraId="5E48FA37" w14:textId="6CE46A75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Utilizarea operaţională a conceptelor din sfera Psihologiei generale, Psihologiei personalității, Psihologia copilului</w:t>
            </w:r>
          </w:p>
        </w:tc>
      </w:tr>
    </w:tbl>
    <w:p w:rsidR="00502C7D" w:rsidP="00502C7D" w:rsidRDefault="00502C7D" w14:paraId="05AFDA54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  </w:t>
      </w:r>
    </w:p>
    <w:p w:rsidRPr="00972DAD" w:rsidR="00502C7D" w:rsidP="00502C7D" w:rsidRDefault="00502C7D" w14:paraId="465786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Pr="00972DAD" w:rsidR="00502C7D" w:rsidTr="002C0433" w14:paraId="6CF20356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6C65F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5. Condi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  <w:p w:rsidRPr="00C53E8A" w:rsidR="00502C7D" w:rsidP="002C0433" w:rsidRDefault="00502C7D" w14:paraId="2340185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502D5936" w14:textId="77777777"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502C7D" w14:paraId="1B76FC9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3EC6155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val="it-IT" w:eastAsia="zh-CN"/>
              </w:rPr>
              <w:t>Platforma elea</w:t>
            </w:r>
            <w:r w:rsidRPr="00972DAD">
              <w:rPr>
                <w:rFonts w:ascii="Cambria" w:hAnsi="Cambria" w:eastAsia="Times New Roman" w:cs="Times New Roman"/>
                <w:sz w:val="20"/>
                <w:lang w:val="it-IT" w:eastAsia="zh-CN"/>
              </w:rPr>
              <w:t>rning a UBB</w:t>
            </w:r>
          </w:p>
        </w:tc>
      </w:tr>
      <w:tr w:rsidRPr="00972DAD" w:rsidR="00502C7D" w:rsidTr="002C0433" w14:paraId="097F1CD6" w14:textId="77777777">
        <w:tc>
          <w:tcPr>
            <w:tcW w:w="3450" w:type="dxa"/>
            <w:tcBorders>
              <w:top w:val="single" w:color="auto" w:sz="4" w:space="0"/>
            </w:tcBorders>
          </w:tcPr>
          <w:p w:rsidRPr="00972DAD" w:rsidR="00502C7D" w:rsidP="002C0433" w:rsidRDefault="00502C7D" w14:paraId="76C445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seminarului/ laboratorului/ proiectului</w:t>
            </w:r>
          </w:p>
        </w:tc>
        <w:tc>
          <w:tcPr>
            <w:tcW w:w="6923" w:type="dxa"/>
            <w:tcBorders>
              <w:top w:val="single" w:color="auto" w:sz="4" w:space="0"/>
            </w:tcBorders>
            <w:vAlign w:val="center"/>
          </w:tcPr>
          <w:p w:rsidRPr="00940AF1" w:rsidR="00731BA1" w:rsidP="00731BA1" w:rsidRDefault="00731BA1" w14:paraId="6A724D6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val="it-IT" w:eastAsia="zh-CN"/>
              </w:rPr>
              <w:t>Condiţii de învăţare activă şi interactivă, activităţi didactice desfăşurate în spirit activizant, euristic, problematizant</w:t>
            </w:r>
          </w:p>
          <w:p w:rsidRPr="00940AF1" w:rsidR="00731BA1" w:rsidP="00731BA1" w:rsidRDefault="00731BA1" w14:paraId="3E10CDE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val="it-IT" w:eastAsia="zh-CN"/>
              </w:rPr>
              <w:t>Sala dotată cu aparatură electronică (laptop, panoi proiecție, proiector) acces internet</w:t>
            </w:r>
          </w:p>
          <w:p w:rsidRPr="00972DAD" w:rsidR="00502C7D" w:rsidP="00731BA1" w:rsidRDefault="00731BA1" w14:paraId="62B30978" w14:textId="25B8BE9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val="it-IT" w:eastAsia="zh-CN"/>
              </w:rPr>
              <w:t>Sala dotată cu aparatură electronică (laptop, panoi proiecție, proiector) acces internet</w:t>
            </w:r>
          </w:p>
        </w:tc>
      </w:tr>
    </w:tbl>
    <w:p w:rsidR="00502C7D" w:rsidP="00502C7D" w:rsidRDefault="00502C7D" w14:paraId="6C81E1DB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="00502C7D" w:rsidP="00502C7D" w:rsidRDefault="00502C7D" w14:paraId="4DC27D8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Pr="00972DAD" w:rsidR="00502C7D" w:rsidTr="002C0433" w14:paraId="463957FF" w14:textId="77777777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280ECA" w:rsidR="00502C7D" w:rsidP="002C0433" w:rsidRDefault="00502C7D" w14:paraId="39567E5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color w:val="FF0000"/>
                <w:sz w:val="20"/>
                <w:lang w:eastAsia="zh-CN"/>
              </w:rPr>
            </w:pPr>
            <w:r w:rsidRPr="00280ECA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6. Competențe</w:t>
            </w:r>
          </w:p>
        </w:tc>
      </w:tr>
      <w:tr w:rsidRPr="00972DAD" w:rsidR="00502C7D" w:rsidTr="002C0433" w14:paraId="419C0E6B" w14:textId="77777777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0F1B8A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6.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1 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Competenţe specifice acumulate</w:t>
            </w:r>
          </w:p>
          <w:p w:rsidRPr="00972DAD" w:rsidR="00502C7D" w:rsidP="002C0433" w:rsidRDefault="00502C7D" w14:paraId="7446223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2C0433" w14:paraId="1285B661" w14:textId="77777777">
        <w:trPr>
          <w:cantSplit/>
          <w:trHeight w:val="584"/>
        </w:trPr>
        <w:tc>
          <w:tcPr>
            <w:tcW w:w="1283" w:type="dxa"/>
            <w:tcBorders>
              <w:top w:val="single" w:color="auto" w:sz="4" w:space="0"/>
            </w:tcBorders>
          </w:tcPr>
          <w:p w:rsidRPr="00972DAD" w:rsidR="00502C7D" w:rsidP="002C0433" w:rsidRDefault="00502C7D" w14:paraId="1AE208B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 profesionale</w:t>
            </w:r>
          </w:p>
        </w:tc>
        <w:tc>
          <w:tcPr>
            <w:tcW w:w="9090" w:type="dxa"/>
            <w:tcBorders>
              <w:top w:val="single" w:color="auto" w:sz="4" w:space="0"/>
            </w:tcBorders>
            <w:vAlign w:val="center"/>
          </w:tcPr>
          <w:p w:rsidRPr="00940AF1" w:rsidR="00731BA1" w:rsidP="00731BA1" w:rsidRDefault="00731BA1" w14:paraId="4C7111A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CP1. Consilierea şcolară şi asistenţă psihopedagogică a elevilor.</w:t>
            </w:r>
          </w:p>
          <w:p w:rsidRPr="00940AF1" w:rsidR="00731BA1" w:rsidP="00731BA1" w:rsidRDefault="00731BA1" w14:paraId="28C0503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CP2. Gestionarea relației de consiliere (consilier școlar – persoană consiliată)</w:t>
            </w:r>
          </w:p>
          <w:p w:rsidRPr="00940AF1" w:rsidR="00731BA1" w:rsidP="00731BA1" w:rsidRDefault="00731BA1" w14:paraId="74D278E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CP3. Consilierea psihopedagogică a cadrelor didactice </w:t>
            </w:r>
          </w:p>
          <w:p w:rsidRPr="00972DAD" w:rsidR="00502C7D" w:rsidP="002C0433" w:rsidRDefault="00502C7D" w14:paraId="6C76541C" w14:textId="4DA562D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68AB355D" w14:textId="77777777">
        <w:trPr>
          <w:cantSplit/>
          <w:trHeight w:val="620"/>
        </w:trPr>
        <w:tc>
          <w:tcPr>
            <w:tcW w:w="1283" w:type="dxa"/>
          </w:tcPr>
          <w:p w:rsidRPr="00972DAD" w:rsidR="00502C7D" w:rsidP="002C0433" w:rsidRDefault="00502C7D" w14:paraId="2EB252A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 transversale</w:t>
            </w:r>
          </w:p>
        </w:tc>
        <w:tc>
          <w:tcPr>
            <w:tcW w:w="9090" w:type="dxa"/>
            <w:vAlign w:val="center"/>
          </w:tcPr>
          <w:p w:rsidRPr="00940AF1" w:rsidR="00731BA1" w:rsidP="00731BA1" w:rsidRDefault="00731BA1" w14:paraId="6C0A098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CT1. Independență și responsabilitate profesională</w:t>
            </w:r>
          </w:p>
          <w:p w:rsidRPr="00972DAD" w:rsidR="00502C7D" w:rsidP="00731BA1" w:rsidRDefault="00731BA1" w14:paraId="0A187E20" w14:textId="581DAEC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CT2. Dezvoltare profesională și personală continuă</w:t>
            </w:r>
          </w:p>
        </w:tc>
      </w:tr>
    </w:tbl>
    <w:p w:rsidRPr="00972DAD" w:rsidR="00502C7D" w:rsidP="00502C7D" w:rsidRDefault="00502C7D" w14:paraId="0B2B234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728CA" w:rsidR="00502C7D" w:rsidP="00502C7D" w:rsidRDefault="00502C7D" w14:paraId="10F52340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Pr="009728CA" w:rsidR="00502C7D" w:rsidTr="002C0433" w14:paraId="2D448370" w14:textId="77777777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61242" w:rsidR="00502C7D" w:rsidP="002C0433" w:rsidRDefault="00502C7D" w14:paraId="27561A87" w14:textId="77777777">
            <w:pPr>
              <w:suppressAutoHyphens/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28CA">
              <w:rPr>
                <w:rFonts w:ascii="Cambria" w:hAnsi="Cambria"/>
                <w:b/>
                <w:bCs/>
                <w:sz w:val="20"/>
                <w:szCs w:val="20"/>
              </w:rPr>
              <w:t>6.2 Rezultatele învățării</w:t>
            </w:r>
          </w:p>
        </w:tc>
      </w:tr>
      <w:tr w:rsidRPr="009728CA" w:rsidR="00502C7D" w:rsidTr="002C0433" w14:paraId="6E7404AF" w14:textId="77777777">
        <w:trPr>
          <w:cantSplit/>
          <w:trHeight w:val="683"/>
        </w:trPr>
        <w:tc>
          <w:tcPr>
            <w:tcW w:w="16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8CA" w:rsidR="00502C7D" w:rsidP="002C0433" w:rsidRDefault="00502C7D" w14:paraId="38732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40AF1" w:rsidR="00731BA1" w:rsidP="00731BA1" w:rsidRDefault="00731BA1" w14:paraId="2A415E04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Studentul cunoaște și valorifică metode de comunicare verbală, non-verbală și paraverbală adaptate caracteristicilor persoanei consiliate.</w:t>
            </w:r>
          </w:p>
          <w:p w:rsidRPr="00EB730E" w:rsidR="00502C7D" w:rsidP="00731BA1" w:rsidRDefault="00731BA1" w14:paraId="342E475A" w14:textId="28C08104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Studentul cunoaște și valorifică strategii de învăţare pe tot parcursul vieţii.</w:t>
            </w:r>
          </w:p>
        </w:tc>
      </w:tr>
      <w:tr w:rsidRPr="009728CA" w:rsidR="00502C7D" w:rsidTr="002C0433" w14:paraId="52CE2D28" w14:textId="77777777">
        <w:trPr>
          <w:cantSplit/>
          <w:trHeight w:val="566"/>
        </w:trPr>
        <w:tc>
          <w:tcPr>
            <w:tcW w:w="1600" w:type="dxa"/>
            <w:tcBorders>
              <w:top w:val="single" w:color="auto" w:sz="4" w:space="0"/>
            </w:tcBorders>
          </w:tcPr>
          <w:p w:rsidRPr="009728CA" w:rsidR="00502C7D" w:rsidP="002C0433" w:rsidRDefault="00502C7D" w14:paraId="73E4A8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lastRenderedPageBreak/>
              <w:t>Aptitudini</w:t>
            </w:r>
          </w:p>
        </w:tc>
        <w:tc>
          <w:tcPr>
            <w:tcW w:w="8773" w:type="dxa"/>
            <w:tcBorders>
              <w:top w:val="single" w:color="auto" w:sz="4" w:space="0"/>
            </w:tcBorders>
            <w:vAlign w:val="center"/>
          </w:tcPr>
          <w:p w:rsidRPr="00940AF1" w:rsidR="00731BA1" w:rsidP="00731BA1" w:rsidRDefault="00731BA1" w14:paraId="644D2591" w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940AF1">
              <w:rPr>
                <w:rFonts w:ascii="Cambria" w:hAnsi="Cambria"/>
                <w:iCs/>
                <w:sz w:val="20"/>
                <w:szCs w:val="20"/>
              </w:rPr>
              <w:t>Studentul este capabil să proiecteze activități de consiliere şcolară şi asistenţă psihopedagogică în vederea facilitării adaptării educabililor la cerinţele şcolii.</w:t>
            </w:r>
          </w:p>
          <w:p w:rsidRPr="00940AF1" w:rsidR="00731BA1" w:rsidP="00731BA1" w:rsidRDefault="00731BA1" w14:paraId="7EA726C8" w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940AF1">
              <w:rPr>
                <w:rFonts w:ascii="Cambria" w:hAnsi="Cambria"/>
                <w:iCs/>
                <w:sz w:val="20"/>
                <w:szCs w:val="20"/>
              </w:rPr>
              <w:t>Studentul este capabil să aplice metode şi instrumente specifice de consiliere și orientare școlară și profesională a elevilor.</w:t>
            </w:r>
          </w:p>
          <w:p w:rsidRPr="00940AF1" w:rsidR="00731BA1" w:rsidP="00731BA1" w:rsidRDefault="00731BA1" w14:paraId="6D87B134" w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940AF1">
              <w:rPr>
                <w:rFonts w:ascii="Cambria" w:hAnsi="Cambria"/>
                <w:iCs/>
                <w:sz w:val="20"/>
                <w:szCs w:val="20"/>
              </w:rPr>
              <w:t>Studentul este capabil să elaboreze şi aplice programe de consiliere şcolară şi asistenţă psihopedagogică pentru recuperarea dificultăților de învățare ale elevilor.</w:t>
            </w:r>
          </w:p>
          <w:p w:rsidRPr="00940AF1" w:rsidR="00731BA1" w:rsidP="00731BA1" w:rsidRDefault="00731BA1" w14:paraId="09A5FD1F" w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940AF1">
              <w:rPr>
                <w:rFonts w:ascii="Cambria" w:hAnsi="Cambria"/>
                <w:iCs/>
                <w:sz w:val="20"/>
                <w:szCs w:val="20"/>
              </w:rPr>
              <w:t>Studentul este capabil să aplice strategii de consiliere școlară pentru susținerea învățării eficiente și pentru formarea competențelor cheie.</w:t>
            </w:r>
          </w:p>
          <w:p w:rsidRPr="00940AF1" w:rsidR="00731BA1" w:rsidP="00731BA1" w:rsidRDefault="00731BA1" w14:paraId="3FEC5106" w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940AF1">
              <w:rPr>
                <w:rFonts w:ascii="Cambria" w:hAnsi="Cambria"/>
                <w:iCs/>
                <w:sz w:val="20"/>
                <w:szCs w:val="20"/>
              </w:rPr>
              <w:t>Studentul este capabil să utilizeze strategii de consiliere școlară pentru asigurarea stării de bine a elevilor</w:t>
            </w:r>
          </w:p>
          <w:p w:rsidRPr="00EB730E" w:rsidR="00502C7D" w:rsidP="00731BA1" w:rsidRDefault="00731BA1" w14:paraId="2616C69D" w14:textId="67ED26F3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iCs/>
                <w:sz w:val="20"/>
                <w:szCs w:val="20"/>
              </w:rPr>
              <w:t>Studentul este capabil să analizeze critic-constructiv problematicile fundamentale din domeniul consilierii şcolare şi al asistenţei psihopedagogice.</w:t>
            </w:r>
          </w:p>
        </w:tc>
      </w:tr>
      <w:tr w:rsidRPr="009728CA" w:rsidR="00502C7D" w:rsidTr="002C0433" w14:paraId="584ECABB" w14:textId="77777777">
        <w:trPr>
          <w:cantSplit/>
          <w:trHeight w:val="710"/>
        </w:trPr>
        <w:tc>
          <w:tcPr>
            <w:tcW w:w="1600" w:type="dxa"/>
          </w:tcPr>
          <w:p w:rsidRPr="009728CA" w:rsidR="00502C7D" w:rsidP="002C0433" w:rsidRDefault="00502C7D" w14:paraId="4AA7333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Responsabilități și autonomie</w:t>
            </w:r>
          </w:p>
        </w:tc>
        <w:tc>
          <w:tcPr>
            <w:tcW w:w="8773" w:type="dxa"/>
            <w:vAlign w:val="center"/>
          </w:tcPr>
          <w:p w:rsidRPr="00940AF1" w:rsidR="00731BA1" w:rsidP="00731BA1" w:rsidRDefault="00731BA1" w14:paraId="35AA67A4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iCs/>
                <w:sz w:val="20"/>
                <w:szCs w:val="20"/>
              </w:rPr>
              <w:t>Studentul</w:t>
            </w:r>
            <w:r w:rsidRPr="00940AF1">
              <w:rPr>
                <w:rFonts w:ascii="Cambria" w:hAnsi="Cambria"/>
                <w:sz w:val="20"/>
                <w:szCs w:val="20"/>
              </w:rPr>
              <w:t xml:space="preserve"> realizează activități de conștientizare cu privire la importanța consilierii.</w:t>
            </w:r>
          </w:p>
          <w:p w:rsidRPr="00940AF1" w:rsidR="00731BA1" w:rsidP="00731BA1" w:rsidRDefault="00731BA1" w14:paraId="6556C89B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iCs/>
                <w:sz w:val="20"/>
                <w:szCs w:val="20"/>
              </w:rPr>
              <w:t>Studentul</w:t>
            </w:r>
            <w:r w:rsidRPr="00940AF1">
              <w:rPr>
                <w:rFonts w:ascii="Cambria" w:hAnsi="Cambria"/>
                <w:sz w:val="20"/>
                <w:szCs w:val="20"/>
              </w:rPr>
              <w:t xml:space="preserve"> acordă sprijin cadrelor didactice pentru dezvoltarea abilităților de comunicare și relaționare cu elevii și cu părinții acestora.</w:t>
            </w:r>
          </w:p>
          <w:p w:rsidRPr="00940AF1" w:rsidR="00731BA1" w:rsidP="00731BA1" w:rsidRDefault="00731BA1" w14:paraId="4D5ACDD5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940AF1">
              <w:rPr>
                <w:rFonts w:ascii="Cambria" w:hAnsi="Cambria"/>
                <w:sz w:val="20"/>
                <w:szCs w:val="20"/>
              </w:rPr>
              <w:t>are capacitatea de a organiza independent  și responsabil programul de consiliere școlară și asistență psihopedagogică.</w:t>
            </w:r>
          </w:p>
          <w:p w:rsidRPr="00940AF1" w:rsidR="00731BA1" w:rsidP="00731BA1" w:rsidRDefault="00731BA1" w14:paraId="2F9730F5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940AF1">
              <w:rPr>
                <w:rFonts w:ascii="Cambria" w:hAnsi="Cambria"/>
                <w:sz w:val="20"/>
                <w:szCs w:val="20"/>
              </w:rPr>
              <w:t>are capacitatea de a lua decizii în mod independent și responsabil cu privire la obiectivele și prioritățile de consiliere școlară și asistență psihopedagogică.</w:t>
            </w:r>
          </w:p>
          <w:p w:rsidRPr="00EB730E" w:rsidR="00502C7D" w:rsidP="00731BA1" w:rsidRDefault="00731BA1" w14:paraId="0B65B7F4" w14:textId="563DF2E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940AF1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940AF1">
              <w:rPr>
                <w:rFonts w:ascii="Cambria" w:hAnsi="Cambria"/>
                <w:sz w:val="20"/>
                <w:szCs w:val="20"/>
              </w:rPr>
              <w:t>are capacitatea de a realizează analize reflexive şi critice ale propriei activități profesionale</w:t>
            </w:r>
          </w:p>
        </w:tc>
      </w:tr>
    </w:tbl>
    <w:p w:rsidRPr="009728CA" w:rsidR="00502C7D" w:rsidP="00502C7D" w:rsidRDefault="00502C7D" w14:paraId="61C43F86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p w:rsidR="00502C7D" w:rsidP="00502C7D" w:rsidRDefault="00502C7D" w14:paraId="40C5DE7B" w14:textId="77777777">
      <w:pPr>
        <w:suppressAutoHyphens/>
        <w:spacing w:after="0" w:line="240" w:lineRule="auto"/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Pr="00972DAD" w:rsidR="00502C7D" w:rsidTr="002C0433" w14:paraId="4CEB6E47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01F4F69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7. Obiectivele disciplinei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(reieșind din grila competenț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elor specifice acumulate)</w:t>
            </w:r>
          </w:p>
          <w:p w:rsidRPr="00972DAD" w:rsidR="00502C7D" w:rsidP="002C0433" w:rsidRDefault="00502C7D" w14:paraId="2DA5CE6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2C0433" w14:paraId="7AF06589" w14:textId="77777777">
        <w:tc>
          <w:tcPr>
            <w:tcW w:w="3700" w:type="dxa"/>
            <w:tcBorders>
              <w:top w:val="single" w:color="auto" w:sz="4" w:space="0"/>
            </w:tcBorders>
          </w:tcPr>
          <w:p w:rsidRPr="00972DAD" w:rsidR="00502C7D" w:rsidP="002C0433" w:rsidRDefault="00502C7D" w14:paraId="7EF2811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7.1. Obiectivul general al disciplinei</w:t>
            </w:r>
          </w:p>
        </w:tc>
        <w:tc>
          <w:tcPr>
            <w:tcW w:w="6673" w:type="dxa"/>
            <w:tcBorders>
              <w:top w:val="single" w:color="auto" w:sz="4" w:space="0"/>
            </w:tcBorders>
          </w:tcPr>
          <w:p w:rsidRPr="00972DAD" w:rsidR="00502C7D" w:rsidP="002C0433" w:rsidRDefault="00731BA1" w14:paraId="3850483F" w14:textId="03BD307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Înțelegerea principalelor abordări teoretice din domeniul consilierii şcolare şi asimilarea unor tehnici şi metode de lucru în realizarea de intervenţii şcolare</w:t>
            </w:r>
          </w:p>
        </w:tc>
      </w:tr>
      <w:tr w:rsidRPr="00972DAD" w:rsidR="00502C7D" w:rsidTr="002C0433" w14:paraId="195D655D" w14:textId="77777777">
        <w:tc>
          <w:tcPr>
            <w:tcW w:w="3700" w:type="dxa"/>
          </w:tcPr>
          <w:p w:rsidRPr="00972DAD" w:rsidR="00502C7D" w:rsidP="002C0433" w:rsidRDefault="00502C7D" w14:paraId="7374320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7.2. Obiectivele specifice</w:t>
            </w:r>
          </w:p>
        </w:tc>
        <w:tc>
          <w:tcPr>
            <w:tcW w:w="6673" w:type="dxa"/>
          </w:tcPr>
          <w:p w:rsidRPr="00940AF1" w:rsidR="00731BA1" w:rsidP="00731BA1" w:rsidRDefault="00731BA1" w14:paraId="0777FE4E" w14:textId="77777777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să utilizeze conceptele, teoriile şi tehnicile specifice consilierii școlare, ca instrument pentru dezvoltarea individuală şi a celorlalţi;</w:t>
            </w:r>
          </w:p>
          <w:p w:rsidRPr="00940AF1" w:rsidR="00731BA1" w:rsidP="00731BA1" w:rsidRDefault="00731BA1" w14:paraId="2163B820" w14:textId="77777777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să îşi formeze deprinderi de utilizare a tehnicilor şi metodelor de lucru specifice activităţilor de consiliere educaţională; </w:t>
            </w:r>
          </w:p>
          <w:p w:rsidR="00731BA1" w:rsidP="00731BA1" w:rsidRDefault="00731BA1" w14:paraId="0961CF6F" w14:textId="77777777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să îşi dezvolte abilităţi de proiectare a unor programe eficiente de consiliere educaţională în şcoală; </w:t>
            </w:r>
          </w:p>
          <w:p w:rsidRPr="00731BA1" w:rsidR="00502C7D" w:rsidP="00731BA1" w:rsidRDefault="00731BA1" w14:paraId="4BAF264E" w14:textId="48F8BC6F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31BA1">
              <w:rPr>
                <w:rFonts w:ascii="Cambria" w:hAnsi="Cambria" w:eastAsia="Times New Roman" w:cs="Times New Roman"/>
                <w:sz w:val="20"/>
                <w:lang w:eastAsia="zh-CN"/>
              </w:rPr>
              <w:t>să identifice şi descrie elementele de diversitate cu relevanţă pentru individualizarea intervenţiilor educaţionale.</w:t>
            </w:r>
          </w:p>
        </w:tc>
      </w:tr>
    </w:tbl>
    <w:p w:rsidR="00502C7D" w:rsidP="00502C7D" w:rsidRDefault="00502C7D" w14:paraId="2F0671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259"/>
        <w:gridCol w:w="2552"/>
        <w:gridCol w:w="2562"/>
      </w:tblGrid>
      <w:tr w:rsidRPr="00972DAD" w:rsidR="00502C7D" w:rsidTr="002C0433" w14:paraId="473A4FD3" w14:textId="77777777">
        <w:tc>
          <w:tcPr>
            <w:tcW w:w="525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533CDF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 Conț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inuturi</w:t>
            </w:r>
          </w:p>
          <w:p w:rsidRPr="00972DAD" w:rsidR="00502C7D" w:rsidP="002C0433" w:rsidRDefault="00502C7D" w14:paraId="4F71402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46B7776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="00502C7D" w:rsidP="002C0433" w:rsidRDefault="00502C7D" w14:paraId="076BA23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57A45D86" w14:textId="77777777">
        <w:tc>
          <w:tcPr>
            <w:tcW w:w="5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502C7D" w14:paraId="23152E91" w14:textId="6F3CFAE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it-IT"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8.1. AI, SI 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7EA82D2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predare</w:t>
            </w: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14D8AE53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Observaț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502C7D" w:rsidTr="002C0433" w14:paraId="42DD0154" w14:textId="77777777">
        <w:tc>
          <w:tcPr>
            <w:tcW w:w="5259" w:type="dxa"/>
            <w:tcBorders>
              <w:top w:val="single" w:color="auto" w:sz="4" w:space="0"/>
            </w:tcBorders>
          </w:tcPr>
          <w:p w:rsidRPr="00940AF1" w:rsidR="00731BA1" w:rsidP="00731BA1" w:rsidRDefault="00731BA1" w14:paraId="63F7C62F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940AF1">
              <w:rPr>
                <w:rFonts w:ascii="Cambria" w:hAnsi="Cambria" w:eastAsia="Calibri" w:cs="Times New Roman"/>
                <w:sz w:val="20"/>
                <w:szCs w:val="20"/>
              </w:rPr>
              <w:t>Consilierea școlară: Definiție, obiective și rol</w:t>
            </w:r>
          </w:p>
          <w:p w:rsidRPr="00940AF1" w:rsidR="00731BA1" w:rsidP="00731BA1" w:rsidRDefault="00731BA1" w14:paraId="337AD2D7" w14:textId="77777777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940AF1">
              <w:rPr>
                <w:rFonts w:ascii="Cambria" w:hAnsi="Cambria" w:eastAsia="Calibri" w:cs="Times New Roman"/>
                <w:sz w:val="20"/>
                <w:szCs w:val="20"/>
              </w:rPr>
              <w:t>Consilierea școlară delimitări conceptuale și obiective</w:t>
            </w:r>
          </w:p>
          <w:p w:rsidR="00731BA1" w:rsidP="00731BA1" w:rsidRDefault="00731BA1" w14:paraId="6CE7F27F" w14:textId="03215776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940AF1">
              <w:rPr>
                <w:rFonts w:ascii="Cambria" w:hAnsi="Cambria" w:eastAsia="Calibri" w:cs="Times New Roman"/>
                <w:sz w:val="20"/>
                <w:szCs w:val="20"/>
              </w:rPr>
              <w:t xml:space="preserve">Evoluția conceptului de consiliere școlară: de la orientare vocațională la suport </w:t>
            </w:r>
            <w:r>
              <w:rPr>
                <w:rFonts w:ascii="Cambria" w:hAnsi="Cambria" w:eastAsia="Calibri" w:cs="Times New Roman"/>
                <w:sz w:val="20"/>
                <w:szCs w:val="20"/>
              </w:rPr>
              <w:t>emotional</w:t>
            </w:r>
          </w:p>
          <w:p w:rsidRPr="00731BA1" w:rsidR="00502C7D" w:rsidP="00731BA1" w:rsidRDefault="00731BA1" w14:paraId="57A4C06F" w14:textId="306D51CD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731BA1">
              <w:rPr>
                <w:rFonts w:ascii="Cambria" w:hAnsi="Cambria" w:cs="Times New Roman"/>
                <w:sz w:val="20"/>
                <w:szCs w:val="20"/>
              </w:rPr>
              <w:t>Rolul consilierii școlare</w:t>
            </w:r>
          </w:p>
        </w:tc>
        <w:tc>
          <w:tcPr>
            <w:tcW w:w="2552" w:type="dxa"/>
            <w:tcBorders>
              <w:top w:val="single" w:color="auto" w:sz="4" w:space="0"/>
            </w:tcBorders>
          </w:tcPr>
          <w:p w:rsidRPr="00940AF1" w:rsidR="00731BA1" w:rsidP="00731BA1" w:rsidRDefault="00731BA1" w14:paraId="2CDA2CDA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Expunerea</w:t>
            </w:r>
          </w:p>
          <w:p w:rsidRPr="00940AF1" w:rsidR="00731BA1" w:rsidP="00731BA1" w:rsidRDefault="00731BA1" w14:paraId="48F7780B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Prelegerea interactivă</w:t>
            </w:r>
          </w:p>
          <w:p w:rsidRPr="00940AF1" w:rsidR="00731BA1" w:rsidP="00731BA1" w:rsidRDefault="00731BA1" w14:paraId="58C51776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Conversaţia euristică</w:t>
            </w:r>
          </w:p>
          <w:p w:rsidRPr="00940AF1" w:rsidR="00731BA1" w:rsidP="00731BA1" w:rsidRDefault="00731BA1" w14:paraId="1C21DF10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Explicaţia</w:t>
            </w:r>
          </w:p>
          <w:p w:rsidRPr="00972DAD" w:rsidR="00502C7D" w:rsidP="00731BA1" w:rsidRDefault="00731BA1" w14:paraId="66774B99" w14:textId="5A77307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Reflecţia individuală şi colectivă</w:t>
            </w:r>
          </w:p>
        </w:tc>
        <w:tc>
          <w:tcPr>
            <w:tcW w:w="2562" w:type="dxa"/>
            <w:tcBorders>
              <w:top w:val="single" w:color="auto" w:sz="4" w:space="0"/>
            </w:tcBorders>
          </w:tcPr>
          <w:p w:rsidRPr="00972DAD" w:rsidR="00502C7D" w:rsidP="002C0433" w:rsidRDefault="00731BA1" w14:paraId="099C0E4B" w14:textId="0443531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10 %AI, SI</w:t>
            </w:r>
          </w:p>
        </w:tc>
      </w:tr>
      <w:tr w:rsidRPr="00972DAD" w:rsidR="00502C7D" w:rsidTr="002C0433" w14:paraId="52DEA82A" w14:textId="77777777">
        <w:tc>
          <w:tcPr>
            <w:tcW w:w="5259" w:type="dxa"/>
          </w:tcPr>
          <w:p w:rsidRPr="00940AF1" w:rsidR="00731BA1" w:rsidP="00731BA1" w:rsidRDefault="00731BA1" w14:paraId="3FE69ABC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940AF1">
              <w:rPr>
                <w:rFonts w:ascii="Cambria" w:hAnsi="Cambria" w:eastAsia="Calibri" w:cs="Times New Roman"/>
                <w:sz w:val="20"/>
                <w:szCs w:val="20"/>
              </w:rPr>
              <w:t>Teorii aplicabile consilierii școlare</w:t>
            </w:r>
          </w:p>
          <w:p w:rsidRPr="00940AF1" w:rsidR="00731BA1" w:rsidP="00731BA1" w:rsidRDefault="00731BA1" w14:paraId="0CCAE256" w14:textId="77777777">
            <w:pPr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40AF1">
              <w:rPr>
                <w:rFonts w:ascii="Cambria" w:hAnsi="Cambria" w:cs="Times New Roman"/>
                <w:sz w:val="20"/>
                <w:szCs w:val="20"/>
              </w:rPr>
              <w:t>Teoria atașamentului</w:t>
            </w:r>
          </w:p>
          <w:p w:rsidRPr="00940AF1" w:rsidR="00731BA1" w:rsidP="00731BA1" w:rsidRDefault="00731BA1" w14:paraId="5E59AE05" w14:textId="77777777">
            <w:pPr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40AF1">
              <w:rPr>
                <w:rFonts w:ascii="Cambria" w:hAnsi="Cambria" w:cs="Times New Roman"/>
                <w:sz w:val="20"/>
                <w:szCs w:val="20"/>
              </w:rPr>
              <w:t>Teoria dezvoltării psihosociale</w:t>
            </w:r>
          </w:p>
          <w:p w:rsidRPr="00940AF1" w:rsidR="00731BA1" w:rsidP="00731BA1" w:rsidRDefault="00731BA1" w14:paraId="3175D92C" w14:textId="77777777">
            <w:pPr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40AF1">
              <w:rPr>
                <w:rFonts w:ascii="Cambria" w:hAnsi="Cambria" w:cs="Times New Roman"/>
                <w:sz w:val="20"/>
                <w:szCs w:val="20"/>
              </w:rPr>
              <w:t>Teoria comportamentală</w:t>
            </w:r>
          </w:p>
          <w:p w:rsidRPr="00940AF1" w:rsidR="00731BA1" w:rsidP="00731BA1" w:rsidRDefault="00731BA1" w14:paraId="11194148" w14:textId="77777777">
            <w:pPr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40AF1">
              <w:rPr>
                <w:rFonts w:ascii="Cambria" w:hAnsi="Cambria" w:cs="Times New Roman"/>
                <w:sz w:val="20"/>
                <w:szCs w:val="20"/>
              </w:rPr>
              <w:t>Teoria cognitiv-comportamentală</w:t>
            </w:r>
          </w:p>
          <w:p w:rsidRPr="00940AF1" w:rsidR="00731BA1" w:rsidP="00731BA1" w:rsidRDefault="00731BA1" w14:paraId="10EA27E6" w14:textId="77777777">
            <w:pPr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40AF1">
              <w:rPr>
                <w:rFonts w:ascii="Cambria" w:hAnsi="Cambria" w:cs="Times New Roman"/>
                <w:sz w:val="20"/>
                <w:szCs w:val="20"/>
              </w:rPr>
              <w:t>Teoria dezvoltării umaniste</w:t>
            </w:r>
          </w:p>
          <w:p w:rsidR="00731BA1" w:rsidP="00731BA1" w:rsidRDefault="00731BA1" w14:paraId="237AFD35" w14:textId="77777777">
            <w:pPr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40AF1">
              <w:rPr>
                <w:rFonts w:ascii="Cambria" w:hAnsi="Cambria" w:cs="Times New Roman"/>
                <w:sz w:val="20"/>
                <w:szCs w:val="20"/>
              </w:rPr>
              <w:t>Teoria sistemică</w:t>
            </w:r>
          </w:p>
          <w:p w:rsidRPr="00731BA1" w:rsidR="00502C7D" w:rsidP="00731BA1" w:rsidRDefault="00731BA1" w14:paraId="3388C231" w14:textId="6E0DD395">
            <w:pPr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731BA1">
              <w:rPr>
                <w:rFonts w:ascii="Cambria" w:hAnsi="Cambria" w:cs="Times New Roman"/>
                <w:sz w:val="20"/>
                <w:szCs w:val="20"/>
              </w:rPr>
              <w:lastRenderedPageBreak/>
              <w:t>Teoria lui Jung</w:t>
            </w:r>
          </w:p>
        </w:tc>
        <w:tc>
          <w:tcPr>
            <w:tcW w:w="2552" w:type="dxa"/>
          </w:tcPr>
          <w:p w:rsidRPr="00940AF1" w:rsidR="00731BA1" w:rsidP="00731BA1" w:rsidRDefault="00731BA1" w14:paraId="55EA39A9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lastRenderedPageBreak/>
              <w:t>Expunerea</w:t>
            </w:r>
          </w:p>
          <w:p w:rsidRPr="00940AF1" w:rsidR="00731BA1" w:rsidP="00731BA1" w:rsidRDefault="00731BA1" w14:paraId="15B2E0AA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Conversaţia euristică</w:t>
            </w:r>
          </w:p>
          <w:p w:rsidRPr="00972DAD" w:rsidR="00502C7D" w:rsidP="00731BA1" w:rsidRDefault="00731BA1" w14:paraId="208EA101" w14:textId="0A618C3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Explicaţia</w:t>
            </w:r>
          </w:p>
        </w:tc>
        <w:tc>
          <w:tcPr>
            <w:tcW w:w="2562" w:type="dxa"/>
          </w:tcPr>
          <w:p w:rsidRPr="00F95FF6" w:rsidR="00502C7D" w:rsidP="002C0433" w:rsidRDefault="00731BA1" w14:paraId="1AC3569E" w14:textId="77F3B3A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95FF6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50 </w:t>
            </w:r>
            <w:r w:rsidRPr="00F95FF6" w:rsidR="00502C7D">
              <w:rPr>
                <w:rFonts w:ascii="Cambria" w:hAnsi="Cambria" w:eastAsia="Times New Roman" w:cs="Times New Roman"/>
                <w:sz w:val="20"/>
                <w:lang w:eastAsia="zh-CN"/>
              </w:rPr>
              <w:t>% AI, SI</w:t>
            </w:r>
          </w:p>
        </w:tc>
      </w:tr>
      <w:tr w:rsidRPr="00972DAD" w:rsidR="00502C7D" w:rsidTr="002C0433" w14:paraId="5BE87554" w14:textId="77777777">
        <w:tc>
          <w:tcPr>
            <w:tcW w:w="5259" w:type="dxa"/>
          </w:tcPr>
          <w:p w:rsidRPr="00940AF1" w:rsidR="00731BA1" w:rsidP="00731BA1" w:rsidRDefault="00731BA1" w14:paraId="3EDA7A57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940AF1">
              <w:rPr>
                <w:rFonts w:ascii="Cambria" w:hAnsi="Cambria" w:eastAsia="Calibri" w:cs="Times New Roman"/>
                <w:sz w:val="20"/>
                <w:szCs w:val="20"/>
              </w:rPr>
              <w:t>Etica în consilierea școlară</w:t>
            </w:r>
          </w:p>
          <w:p w:rsidRPr="00940AF1" w:rsidR="00731BA1" w:rsidP="00731BA1" w:rsidRDefault="00731BA1" w14:paraId="5E9423FC" w14:textId="77777777">
            <w:pPr>
              <w:pStyle w:val="ListParagraph"/>
              <w:spacing w:after="0" w:line="240" w:lineRule="auto"/>
              <w:ind w:left="360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940AF1">
              <w:rPr>
                <w:rFonts w:ascii="Cambria" w:hAnsi="Cambria" w:eastAsia="Calibri" w:cs="Times New Roman"/>
                <w:sz w:val="20"/>
                <w:szCs w:val="20"/>
              </w:rPr>
              <w:t>3.1. Principii etice fundamentale în consilierea școlară</w:t>
            </w:r>
          </w:p>
          <w:p w:rsidR="00731BA1" w:rsidP="00731BA1" w:rsidRDefault="00731BA1" w14:paraId="022C35A6" w14:textId="77777777">
            <w:pPr>
              <w:pStyle w:val="ListParagraph"/>
              <w:spacing w:after="0" w:line="240" w:lineRule="auto"/>
              <w:ind w:left="360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940AF1">
              <w:rPr>
                <w:rFonts w:ascii="Cambria" w:hAnsi="Cambria" w:eastAsia="Calibri" w:cs="Times New Roman"/>
                <w:sz w:val="20"/>
                <w:szCs w:val="20"/>
              </w:rPr>
              <w:t>3.2. Dileme etice frecvente în consilierea școlară</w:t>
            </w:r>
          </w:p>
          <w:p w:rsidRPr="00731BA1" w:rsidR="00502C7D" w:rsidP="00731BA1" w:rsidRDefault="00731BA1" w14:paraId="42E63903" w14:textId="75456478">
            <w:pPr>
              <w:pStyle w:val="ListParagraph"/>
              <w:spacing w:after="0" w:line="240" w:lineRule="auto"/>
              <w:ind w:left="360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940AF1">
              <w:rPr>
                <w:rFonts w:ascii="Cambria" w:hAnsi="Cambria" w:eastAsia="Calibri" w:cs="Times New Roman"/>
                <w:sz w:val="20"/>
                <w:szCs w:val="20"/>
              </w:rPr>
              <w:t>3.3. Relația consilier-elev-părinte și provocările etice associate</w:t>
            </w:r>
          </w:p>
        </w:tc>
        <w:tc>
          <w:tcPr>
            <w:tcW w:w="2552" w:type="dxa"/>
          </w:tcPr>
          <w:p w:rsidRPr="00940AF1" w:rsidR="00731BA1" w:rsidP="00731BA1" w:rsidRDefault="00731BA1" w14:paraId="13920B6C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Dezbatere</w:t>
            </w:r>
          </w:p>
          <w:p w:rsidRPr="00940AF1" w:rsidR="00731BA1" w:rsidP="00731BA1" w:rsidRDefault="00731BA1" w14:paraId="64CCDD36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Prelegerea interactivă</w:t>
            </w:r>
          </w:p>
          <w:p w:rsidRPr="00940AF1" w:rsidR="00731BA1" w:rsidP="00731BA1" w:rsidRDefault="00731BA1" w14:paraId="224F5C8D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Conversaţia euristică</w:t>
            </w:r>
          </w:p>
          <w:p w:rsidRPr="00972DAD" w:rsidR="00502C7D" w:rsidP="00731BA1" w:rsidRDefault="00731BA1" w14:paraId="1525F532" w14:textId="599E515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Explicaţia</w:t>
            </w:r>
          </w:p>
        </w:tc>
        <w:tc>
          <w:tcPr>
            <w:tcW w:w="2562" w:type="dxa"/>
          </w:tcPr>
          <w:p w:rsidRPr="00F95FF6" w:rsidR="00502C7D" w:rsidP="002C0433" w:rsidRDefault="00F95FF6" w14:paraId="6C3C2F1E" w14:textId="08DE8F3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95FF6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10 </w:t>
            </w:r>
            <w:r w:rsidRPr="00F95FF6" w:rsidR="00502C7D">
              <w:rPr>
                <w:rFonts w:ascii="Cambria" w:hAnsi="Cambria" w:eastAsia="Times New Roman" w:cs="Times New Roman"/>
                <w:sz w:val="20"/>
                <w:lang w:eastAsia="zh-CN"/>
              </w:rPr>
              <w:t>% AI, SI</w:t>
            </w:r>
          </w:p>
        </w:tc>
      </w:tr>
      <w:tr w:rsidRPr="00972DAD" w:rsidR="00502C7D" w:rsidTr="002C0433" w14:paraId="0E4B0E2D" w14:textId="77777777">
        <w:tc>
          <w:tcPr>
            <w:tcW w:w="5259" w:type="dxa"/>
          </w:tcPr>
          <w:p w:rsidRPr="00940AF1" w:rsidR="00F95FF6" w:rsidP="00F95FF6" w:rsidRDefault="00F95FF6" w14:paraId="6B16BD42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940AF1">
              <w:rPr>
                <w:rFonts w:ascii="Cambria" w:hAnsi="Cambria" w:eastAsia="Calibri" w:cs="Times New Roman"/>
                <w:sz w:val="20"/>
                <w:szCs w:val="20"/>
              </w:rPr>
              <w:t>Consiliere individuala-tehnici, strategii, monitorizare</w:t>
            </w:r>
          </w:p>
          <w:p w:rsidRPr="00940AF1" w:rsidR="00F95FF6" w:rsidP="00F95FF6" w:rsidRDefault="00F95FF6" w14:paraId="62677DE4" w14:textId="77777777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940AF1">
              <w:rPr>
                <w:rFonts w:ascii="Cambria" w:hAnsi="Cambria" w:eastAsia="Calibri" w:cs="Times New Roman"/>
                <w:sz w:val="20"/>
                <w:szCs w:val="20"/>
              </w:rPr>
              <w:t>Consilierea individuală- delimitări conceptuale și caracteristici</w:t>
            </w:r>
          </w:p>
          <w:p w:rsidR="00F95FF6" w:rsidP="00F95FF6" w:rsidRDefault="00F95FF6" w14:paraId="1B84C3E1" w14:textId="7A477250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940AF1">
              <w:rPr>
                <w:rFonts w:ascii="Cambria" w:hAnsi="Cambria" w:eastAsia="Calibri" w:cs="Times New Roman"/>
                <w:sz w:val="20"/>
                <w:szCs w:val="20"/>
              </w:rPr>
              <w:t xml:space="preserve">Metode și tehnici de consiliere </w:t>
            </w:r>
            <w:r>
              <w:rPr>
                <w:rFonts w:ascii="Cambria" w:hAnsi="Cambria" w:eastAsia="Calibri" w:cs="Times New Roman"/>
                <w:sz w:val="20"/>
                <w:szCs w:val="20"/>
              </w:rPr>
              <w:t>individual</w:t>
            </w:r>
          </w:p>
          <w:p w:rsidRPr="00F95FF6" w:rsidR="00502C7D" w:rsidP="00F95FF6" w:rsidRDefault="00F95FF6" w14:paraId="7FE9F2DA" w14:textId="599746D2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F95FF6">
              <w:rPr>
                <w:rFonts w:ascii="Cambria" w:hAnsi="Cambria" w:cs="Times New Roman"/>
                <w:sz w:val="20"/>
                <w:szCs w:val="20"/>
              </w:rPr>
              <w:t>Evaluarea nevoilor de consiliere, planul de intervenție și monitorizarea</w:t>
            </w:r>
          </w:p>
        </w:tc>
        <w:tc>
          <w:tcPr>
            <w:tcW w:w="2552" w:type="dxa"/>
          </w:tcPr>
          <w:p w:rsidRPr="00940AF1" w:rsidR="00F95FF6" w:rsidP="00F95FF6" w:rsidRDefault="00F95FF6" w14:paraId="29C83CAC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Dezbatere</w:t>
            </w:r>
          </w:p>
          <w:p w:rsidRPr="00940AF1" w:rsidR="00F95FF6" w:rsidP="00F95FF6" w:rsidRDefault="00F95FF6" w14:paraId="01CC4CEF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Prelegerea interactivă</w:t>
            </w:r>
          </w:p>
          <w:p w:rsidRPr="00940AF1" w:rsidR="00F95FF6" w:rsidP="00F95FF6" w:rsidRDefault="00F95FF6" w14:paraId="15B01404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Conversaţia euristică</w:t>
            </w:r>
          </w:p>
          <w:p w:rsidRPr="00940AF1" w:rsidR="00F95FF6" w:rsidP="00F95FF6" w:rsidRDefault="00F95FF6" w14:paraId="1EFC90DC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Explicaţia</w:t>
            </w:r>
          </w:p>
          <w:p w:rsidRPr="00972DAD" w:rsidR="00502C7D" w:rsidP="00F95FF6" w:rsidRDefault="00F95FF6" w14:paraId="4D167F25" w14:textId="5A4E034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Studiul de caz</w:t>
            </w:r>
          </w:p>
        </w:tc>
        <w:tc>
          <w:tcPr>
            <w:tcW w:w="2562" w:type="dxa"/>
          </w:tcPr>
          <w:p w:rsidRPr="00F95FF6" w:rsidR="00502C7D" w:rsidP="002C0433" w:rsidRDefault="00F95FF6" w14:paraId="73188249" w14:textId="60876E2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95FF6">
              <w:rPr>
                <w:rFonts w:ascii="Cambria" w:hAnsi="Cambria" w:eastAsia="Times New Roman" w:cs="Times New Roman"/>
                <w:sz w:val="20"/>
                <w:lang w:eastAsia="zh-CN"/>
              </w:rPr>
              <w:t>20</w:t>
            </w:r>
            <w:r w:rsidRPr="00F95FF6" w:rsidR="00502C7D">
              <w:rPr>
                <w:rFonts w:ascii="Cambria" w:hAnsi="Cambria" w:eastAsia="Times New Roman" w:cs="Times New Roman"/>
                <w:sz w:val="20"/>
                <w:lang w:eastAsia="zh-CN"/>
              </w:rPr>
              <w:t>% AI, SI</w:t>
            </w:r>
          </w:p>
        </w:tc>
      </w:tr>
      <w:tr w:rsidRPr="00972DAD" w:rsidR="00502C7D" w:rsidTr="002C0433" w14:paraId="3EC0775E" w14:textId="77777777">
        <w:tc>
          <w:tcPr>
            <w:tcW w:w="5259" w:type="dxa"/>
          </w:tcPr>
          <w:p w:rsidRPr="00940AF1" w:rsidR="00F95FF6" w:rsidP="00F95FF6" w:rsidRDefault="00F95FF6" w14:paraId="591B6ADF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940AF1">
              <w:rPr>
                <w:rFonts w:ascii="Cambria" w:hAnsi="Cambria" w:eastAsia="Calibri" w:cs="Times New Roman"/>
                <w:sz w:val="20"/>
                <w:szCs w:val="20"/>
              </w:rPr>
              <w:t>Consilierea școlară de grup– dinamica, eficiența și monitorizare</w:t>
            </w:r>
          </w:p>
          <w:p w:rsidRPr="00940AF1" w:rsidR="00F95FF6" w:rsidP="00F95FF6" w:rsidRDefault="00F95FF6" w14:paraId="0BDFE580" w14:textId="77777777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940AF1">
              <w:rPr>
                <w:rFonts w:ascii="Cambria" w:hAnsi="Cambria" w:eastAsia="Calibri" w:cs="Times New Roman"/>
                <w:sz w:val="20"/>
                <w:szCs w:val="20"/>
              </w:rPr>
              <w:t>Consilierea școlară de grup – definiție și caracteristici</w:t>
            </w:r>
          </w:p>
          <w:p w:rsidR="00F95FF6" w:rsidP="00F95FF6" w:rsidRDefault="00F95FF6" w14:paraId="0D653B50" w14:textId="77777777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940AF1">
              <w:rPr>
                <w:rFonts w:ascii="Cambria" w:hAnsi="Cambria" w:eastAsia="Calibri" w:cs="Times New Roman"/>
                <w:sz w:val="20"/>
                <w:szCs w:val="20"/>
              </w:rPr>
              <w:t>Structura consilierii de grup: Etapele dezvoltării unui grup</w:t>
            </w:r>
          </w:p>
          <w:p w:rsidRPr="00F95FF6" w:rsidR="00502C7D" w:rsidP="00F95FF6" w:rsidRDefault="00F95FF6" w14:paraId="706B9E4D" w14:textId="6BBEAFA5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eastAsia="Calibri" w:cs="Times New Roman"/>
                <w:sz w:val="20"/>
                <w:szCs w:val="20"/>
              </w:rPr>
            </w:pPr>
            <w:r w:rsidRPr="00F95FF6">
              <w:rPr>
                <w:rFonts w:ascii="Cambria" w:hAnsi="Cambria" w:cs="Times New Roman"/>
                <w:sz w:val="20"/>
                <w:szCs w:val="20"/>
              </w:rPr>
              <w:t>Beneficiile și limitele activităților de consigliere scolară de grup</w:t>
            </w:r>
          </w:p>
        </w:tc>
        <w:tc>
          <w:tcPr>
            <w:tcW w:w="2552" w:type="dxa"/>
          </w:tcPr>
          <w:p w:rsidRPr="00940AF1" w:rsidR="00F95FF6" w:rsidP="00F95FF6" w:rsidRDefault="00F95FF6" w14:paraId="70842538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Dezbatere</w:t>
            </w:r>
          </w:p>
          <w:p w:rsidRPr="00940AF1" w:rsidR="00F95FF6" w:rsidP="00F95FF6" w:rsidRDefault="00F95FF6" w14:paraId="1894C7E9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Prelegerea interactivă</w:t>
            </w:r>
          </w:p>
          <w:p w:rsidRPr="00940AF1" w:rsidR="00F95FF6" w:rsidP="00F95FF6" w:rsidRDefault="00F95FF6" w14:paraId="1EC60525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Conversaţia euristică</w:t>
            </w:r>
          </w:p>
          <w:p w:rsidRPr="00940AF1" w:rsidR="00F95FF6" w:rsidP="00F95FF6" w:rsidRDefault="00F95FF6" w14:paraId="2DC02B91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Explicaţia</w:t>
            </w:r>
          </w:p>
          <w:p w:rsidRPr="00972DAD" w:rsidR="00502C7D" w:rsidP="00F95FF6" w:rsidRDefault="00F95FF6" w14:paraId="6BA4D486" w14:textId="40542C5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Studiul de caz</w:t>
            </w:r>
          </w:p>
        </w:tc>
        <w:tc>
          <w:tcPr>
            <w:tcW w:w="2562" w:type="dxa"/>
          </w:tcPr>
          <w:p w:rsidRPr="00F95FF6" w:rsidR="00502C7D" w:rsidP="002C0433" w:rsidRDefault="00F95FF6" w14:paraId="2D7A0FE4" w14:textId="06F966C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95FF6">
              <w:rPr>
                <w:rFonts w:ascii="Cambria" w:hAnsi="Cambria" w:eastAsia="Times New Roman" w:cs="Times New Roman"/>
                <w:sz w:val="20"/>
                <w:lang w:eastAsia="zh-CN"/>
              </w:rPr>
              <w:t>10 % AI, SI</w:t>
            </w:r>
          </w:p>
        </w:tc>
      </w:tr>
      <w:tr w:rsidRPr="00972DAD" w:rsidR="00502C7D" w:rsidTr="002C0433" w14:paraId="4C839D32" w14:textId="77777777">
        <w:tc>
          <w:tcPr>
            <w:tcW w:w="10373" w:type="dxa"/>
            <w:gridSpan w:val="3"/>
          </w:tcPr>
          <w:p w:rsidRPr="00972DAD" w:rsidR="00502C7D" w:rsidP="002C0433" w:rsidRDefault="00502C7D" w14:paraId="3356743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Pr="00940AF1" w:rsidR="00F95FF6" w:rsidP="00F95FF6" w:rsidRDefault="00F95FF6" w14:paraId="4454563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Crișan C. (2024) Teoria și metodologia consilierii școlare. Suport de curs</w:t>
            </w:r>
          </w:p>
          <w:p w:rsidRPr="00940AF1" w:rsidR="00F95FF6" w:rsidP="00F95FF6" w:rsidRDefault="00F95FF6" w14:paraId="727B8E4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Anthony, R. (2019)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Secretele supreme ale încrederii depline în sine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ACT și Politon</w:t>
            </w:r>
          </w:p>
          <w:p w:rsidRPr="00940AF1" w:rsidR="00F95FF6" w:rsidP="00F95FF6" w:rsidRDefault="00F95FF6" w14:paraId="090E635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Bârlogeanu, L. (2024)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Rătăciți prin labirint. Chipuri ale bântuirii și mântuirii în procesul terapeutic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Herald</w:t>
            </w:r>
          </w:p>
          <w:p w:rsidRPr="00940AF1" w:rsidR="00F95FF6" w:rsidP="00F95FF6" w:rsidRDefault="00F95FF6" w14:paraId="0806760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Benga, A., Băban, A. &amp; Opre, A. (2015)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Strategii de prevenție a problemelor de comportament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ASCR</w:t>
            </w:r>
          </w:p>
          <w:p w:rsidRPr="00940AF1" w:rsidR="00F95FF6" w:rsidP="00F95FF6" w:rsidRDefault="00F95FF6" w14:paraId="7AE98C9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Bersan, O.S. &amp; Dumitru, A.L. (2023)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Consilierea privind cariera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Polirom</w:t>
            </w:r>
          </w:p>
          <w:p w:rsidRPr="00940AF1" w:rsidR="00F95FF6" w:rsidP="00F95FF6" w:rsidRDefault="00F95FF6" w14:paraId="6CC3EF6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Branden, N. (2008)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Cei șase stâlpi ai încrederii în sine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Amstra publishing</w:t>
            </w:r>
          </w:p>
          <w:p w:rsidRPr="00940AF1" w:rsidR="00F95FF6" w:rsidP="00F95FF6" w:rsidRDefault="00F95FF6" w14:paraId="33C3F4D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Brown, P.C., Roediger, H.L. &amp; Mc Daniel, M.A. (2021)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Învață să înveți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ASCR</w:t>
            </w:r>
          </w:p>
          <w:p w:rsidRPr="00940AF1" w:rsidR="00F95FF6" w:rsidP="00F95FF6" w:rsidRDefault="00F95FF6" w14:paraId="7F94E5B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Burka, J.B. &amp; Yuen, L.M. (2019)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să nu întârzii. Tot ce trebuie să știi despre procrastinare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Pholobia</w:t>
            </w:r>
          </w:p>
          <w:p w:rsidRPr="00940AF1" w:rsidR="00F95FF6" w:rsidP="00F95FF6" w:rsidRDefault="00F95FF6" w14:paraId="0E3EC41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Cantopher, T.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să facem față persoanelor toxice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Litera</w:t>
            </w:r>
          </w:p>
          <w:p w:rsidRPr="00940AF1" w:rsidR="00F95FF6" w:rsidP="00F95FF6" w:rsidRDefault="00F95FF6" w14:paraId="18F4F82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Carnegie, D. (2018)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să vorbim în public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Curtea Veche</w:t>
            </w:r>
          </w:p>
          <w:p w:rsidRPr="00940AF1" w:rsidR="00F95FF6" w:rsidP="00F95FF6" w:rsidRDefault="00F95FF6" w14:paraId="08DFBAB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Cooper, S. (2000)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Alege cuvintele nu bâtele și pietrele. 7 metode prin care copilul tău să se descurce cu hîrțuirea, conflictul și alte situații dificile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TREI</w:t>
            </w:r>
          </w:p>
          <w:p w:rsidRPr="00940AF1" w:rsidR="00F95FF6" w:rsidP="00F95FF6" w:rsidRDefault="00F95FF6" w14:paraId="0A09F4B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David, D., Holdevici, I., Szamoskozi, S. &amp; Băban, A. (2000)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Psihoterapie și hipnoterapie cognitiv-comportamentală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Risoprint</w:t>
            </w:r>
          </w:p>
          <w:p w:rsidRPr="00940AF1" w:rsidR="00F95FF6" w:rsidP="00F95FF6" w:rsidRDefault="00F95FF6" w14:paraId="3AFCDC5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Deniz, G. (2024)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Rușinea. Vocea, experiența și vindecarea rușinii în procesul terapeutic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Herald</w:t>
            </w:r>
          </w:p>
          <w:p w:rsidRPr="00940AF1" w:rsidR="00F95FF6" w:rsidP="00F95FF6" w:rsidRDefault="00F95FF6" w14:paraId="119E4F6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Elis, A. &amp; MacLaren, C. (2018)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Terapia rațional-emotivă și comportamentală. Ghidul terapeutului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ALL</w:t>
            </w:r>
          </w:p>
          <w:p w:rsidRPr="00940AF1" w:rsidR="00F95FF6" w:rsidP="00F95FF6" w:rsidRDefault="00F95FF6" w14:paraId="0159BD3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Ellis, A. &amp; Tafrate, R.C.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să-ți controlezi furia inainte de a te controla ea pe tine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TREI</w:t>
            </w:r>
          </w:p>
          <w:p w:rsidRPr="00940AF1" w:rsidR="00F95FF6" w:rsidP="00F95FF6" w:rsidRDefault="00F95FF6" w14:paraId="6ABC14A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Gallo, C. (2018) Vorbește ca la TED.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Cele 9 secrete ale vorbitului în public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ACT și Polito</w:t>
            </w:r>
          </w:p>
          <w:p w:rsidRPr="00940AF1" w:rsidR="00F95FF6" w:rsidP="00F95FF6" w:rsidRDefault="00F95FF6" w14:paraId="4C70732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Ghica, V. (1998)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Ghid de consiliere și orientare școlară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Polirom</w:t>
            </w:r>
          </w:p>
          <w:p w:rsidRPr="00940AF1" w:rsidR="00F95FF6" w:rsidP="00F95FF6" w:rsidRDefault="00F95FF6" w14:paraId="10FE7E7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Gibson, L. (2015)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Copiii adulți ai părinților imaturi emoțional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Herald</w:t>
            </w:r>
          </w:p>
          <w:p w:rsidRPr="00940AF1" w:rsidR="00F95FF6" w:rsidP="00F95FF6" w:rsidRDefault="00F95FF6" w14:paraId="0E46E9F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Gilbert, P.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Compasiunea și mintea umană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Curtea Veche Publishing</w:t>
            </w:r>
          </w:p>
          <w:p w:rsidRPr="00940AF1" w:rsidR="00F95FF6" w:rsidP="00F95FF6" w:rsidRDefault="00F95FF6" w14:paraId="518A3B7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Greitens, E.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Reziliența. Înțelepciunea câștigată cu greu pentru a trăi o viață mai bună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ACT și Politon</w:t>
            </w:r>
          </w:p>
          <w:p w:rsidRPr="00940AF1" w:rsidR="00F95FF6" w:rsidP="00F95FF6" w:rsidRDefault="00F95FF6" w14:paraId="3F18077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Holdevici, I. (2007)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Strategiile psihoterapiei cognitiv-comportamentală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Dual Tech</w:t>
            </w:r>
          </w:p>
          <w:p w:rsidRPr="00940AF1" w:rsidR="00F95FF6" w:rsidP="00F95FF6" w:rsidRDefault="00F95FF6" w14:paraId="17E2514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Kismimi, I. &amp; Koga, F.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Curajul de nu fi pe placul celorlalți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Litera</w:t>
            </w:r>
          </w:p>
          <w:p w:rsidRPr="00940AF1" w:rsidR="00F95FF6" w:rsidP="00F95FF6" w:rsidRDefault="00F95FF6" w14:paraId="6054880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Leahy, R.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Terapia centrată pe scheme emoționale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ASCR</w:t>
            </w:r>
          </w:p>
          <w:p w:rsidRPr="00940AF1" w:rsidR="00F95FF6" w:rsidP="00F95FF6" w:rsidRDefault="00F95FF6" w14:paraId="25F344B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Levine, P.A., &amp; Kline, M.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îi ajutăm pe copii să facă față traumelor. Ghidul părinților pentru a cultiva copiilor încrederea în sine, bucuria și reziliența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Editura For You</w:t>
            </w:r>
          </w:p>
          <w:p w:rsidRPr="00940AF1" w:rsidR="00F95FF6" w:rsidP="00F95FF6" w:rsidRDefault="00F95FF6" w14:paraId="00A007F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Manes, S. (2002)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83 de jocuri psihologice pentru animarea grupurilor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Polirom</w:t>
            </w:r>
          </w:p>
          <w:p w:rsidRPr="00940AF1" w:rsidR="00F95FF6" w:rsidP="00F95FF6" w:rsidRDefault="00F95FF6" w14:paraId="165E15E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Nelson-Jones, R. (2014)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Manual de consiliere. Învață ce să spui ca să ajuți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! TREI</w:t>
            </w:r>
          </w:p>
          <w:p w:rsidRPr="00940AF1" w:rsidR="00F95FF6" w:rsidP="00F95FF6" w:rsidRDefault="00F95FF6" w14:paraId="327BE95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Opre, A., Benga, O. &amp; Băban, A. (2015)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Managementul comportamentelor și optimizarea motivației pentru învățare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ASCR</w:t>
            </w:r>
          </w:p>
          <w:p w:rsidRPr="00940AF1" w:rsidR="00F95FF6" w:rsidP="00F95FF6" w:rsidRDefault="00F95FF6" w14:paraId="56B43F9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Petitcollin, C.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Copiii manipulatori. Cum îi protejăm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? Philobio</w:t>
            </w:r>
          </w:p>
          <w:p w:rsidRPr="00940AF1" w:rsidR="00F95FF6" w:rsidP="00F95FF6" w:rsidRDefault="00F95FF6" w14:paraId="5BF902F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Rosenberg, M. (2014)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Comunicarea nonviolentă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Ponte</w:t>
            </w:r>
          </w:p>
          <w:p w:rsidRPr="00940AF1" w:rsidR="00F95FF6" w:rsidP="00F95FF6" w:rsidRDefault="00F95FF6" w14:paraId="7AF2FA2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Runkel, H. (2023)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Fără țipete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Bookzoon</w:t>
            </w:r>
          </w:p>
          <w:p w:rsidRPr="00940AF1" w:rsidR="00F95FF6" w:rsidP="00F95FF6" w:rsidRDefault="00F95FF6" w14:paraId="56733D6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Salzgeber, J. (2019)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Cărticica stoicismului. Sfaturi de înțelepciune ca să devenim puternici, încrezători și calmi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Humanitas</w:t>
            </w:r>
          </w:p>
          <w:p w:rsidRPr="00940AF1" w:rsidR="00F95FF6" w:rsidP="00F95FF6" w:rsidRDefault="00F95FF6" w14:paraId="1E084C4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lastRenderedPageBreak/>
              <w:t xml:space="preserve">Schiraldi, G.R.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Manualul stimei de sine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Curtea veche</w:t>
            </w:r>
          </w:p>
          <w:p w:rsidRPr="00940AF1" w:rsidR="00F95FF6" w:rsidP="00F95FF6" w:rsidRDefault="00F95FF6" w14:paraId="3F63E74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Shapiro, L. (2016)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Inteligența emoțională a copiilor. Jocuri și recomandări pentru EQ ridicat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Polirom</w:t>
            </w:r>
          </w:p>
          <w:p w:rsidRPr="00940AF1" w:rsidR="00F95FF6" w:rsidP="00F95FF6" w:rsidRDefault="00F95FF6" w14:paraId="76ADAA8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Stossel S. (2019)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Anxietarea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Humanitas</w:t>
            </w:r>
          </w:p>
          <w:p w:rsidRPr="00940AF1" w:rsidR="00F95FF6" w:rsidP="00F95FF6" w:rsidRDefault="00F95FF6" w14:paraId="7F73B4F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Sweetland, D. &amp; Stolberg, R. (2018)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Să-i învățăm pe copii să ghândească. Cum să crești un copil încrezător, independent și chibzuit în epoca gratificării imediate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TREI</w:t>
            </w:r>
          </w:p>
          <w:p w:rsidRPr="00940AF1" w:rsidR="00F95FF6" w:rsidP="00F95FF6" w:rsidRDefault="00F95FF6" w14:paraId="14F1488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Ștefan, C. &amp; Kallay, E. (2010)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Dezvoltarea competențelor emoționale și sociale la preșcolari. Ghid practic pentru părinți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ASCR</w:t>
            </w:r>
          </w:p>
          <w:p w:rsidRPr="00940AF1" w:rsidR="00F95FF6" w:rsidP="00F95FF6" w:rsidRDefault="00F95FF6" w14:paraId="07777DA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Turda, E-S. (2023)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Formarea identității vocaționale la adolescenți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Presa Universitară Clujeană</w:t>
            </w:r>
          </w:p>
          <w:p w:rsidRPr="00940AF1" w:rsidR="00F95FF6" w:rsidP="00F95FF6" w:rsidRDefault="00F95FF6" w14:paraId="0E1CC5D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Witson, S.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Fenomenul bullying. 8 strategii pentru a-i pune capăt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Herald</w:t>
            </w:r>
          </w:p>
          <w:p w:rsidRPr="00972DAD" w:rsidR="00502C7D" w:rsidP="002C0433" w:rsidRDefault="00502C7D" w14:paraId="16B58387" w14:textId="3D55432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</w:tc>
      </w:tr>
      <w:tr w:rsidRPr="00972DAD" w:rsidR="00502C7D" w:rsidTr="002C0433" w14:paraId="1C198BC1" w14:textId="77777777">
        <w:tc>
          <w:tcPr>
            <w:tcW w:w="5259" w:type="dxa"/>
          </w:tcPr>
          <w:p w:rsidRPr="00972DAD" w:rsidR="00502C7D" w:rsidP="002C0433" w:rsidRDefault="00502C7D" w14:paraId="7032681E" w14:textId="11B7A42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lastRenderedPageBreak/>
              <w:t xml:space="preserve">8.2. AT </w:t>
            </w:r>
          </w:p>
        </w:tc>
        <w:tc>
          <w:tcPr>
            <w:tcW w:w="2552" w:type="dxa"/>
            <w:vAlign w:val="center"/>
          </w:tcPr>
          <w:p w:rsidRPr="00972DAD" w:rsidR="00502C7D" w:rsidP="002C0433" w:rsidRDefault="00502C7D" w14:paraId="58D148BF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Metode de predare-învăț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are</w:t>
            </w:r>
          </w:p>
        </w:tc>
        <w:tc>
          <w:tcPr>
            <w:tcW w:w="2562" w:type="dxa"/>
            <w:vAlign w:val="center"/>
          </w:tcPr>
          <w:p w:rsidRPr="00972DAD" w:rsidR="00502C7D" w:rsidP="002C0433" w:rsidRDefault="00502C7D" w14:paraId="6FE0BF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502C7D" w:rsidTr="002C0433" w14:paraId="66B8E016" w14:textId="77777777">
        <w:tc>
          <w:tcPr>
            <w:tcW w:w="5259" w:type="dxa"/>
          </w:tcPr>
          <w:p w:rsidRPr="00972DAD" w:rsidR="00502C7D" w:rsidP="002C0433" w:rsidRDefault="00F95FF6" w14:paraId="1B133D76" w14:textId="20E96FB7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940AF1">
              <w:rPr>
                <w:rFonts w:ascii="Cambria" w:hAnsi="Cambria" w:cs="Times New Roman"/>
                <w:sz w:val="20"/>
                <w:szCs w:val="20"/>
              </w:rPr>
              <w:t>Consilierea școlară: Definiție, obiective și rol</w:t>
            </w:r>
          </w:p>
        </w:tc>
        <w:tc>
          <w:tcPr>
            <w:tcW w:w="2552" w:type="dxa"/>
          </w:tcPr>
          <w:p w:rsidRPr="00940AF1" w:rsidR="00F95FF6" w:rsidP="00F95FF6" w:rsidRDefault="00F95FF6" w14:paraId="2441B561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Expunerea</w:t>
            </w:r>
          </w:p>
          <w:p w:rsidRPr="00940AF1" w:rsidR="00F95FF6" w:rsidP="00F95FF6" w:rsidRDefault="00F95FF6" w14:paraId="07D80C1B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Prelegerea interactivă</w:t>
            </w:r>
          </w:p>
          <w:p w:rsidRPr="00940AF1" w:rsidR="00F95FF6" w:rsidP="00F95FF6" w:rsidRDefault="00F95FF6" w14:paraId="06550E53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Conversaţia euristică</w:t>
            </w:r>
          </w:p>
          <w:p w:rsidRPr="00940AF1" w:rsidR="00F95FF6" w:rsidP="00F95FF6" w:rsidRDefault="00F95FF6" w14:paraId="08134792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Explicaţia</w:t>
            </w:r>
          </w:p>
          <w:p w:rsidRPr="00972DAD" w:rsidR="00502C7D" w:rsidP="00F95FF6" w:rsidRDefault="00F95FF6" w14:paraId="4C29A33F" w14:textId="66AD4F1A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Reflecţia individuală şi colectivă</w:t>
            </w:r>
          </w:p>
        </w:tc>
        <w:tc>
          <w:tcPr>
            <w:tcW w:w="2562" w:type="dxa"/>
          </w:tcPr>
          <w:p w:rsidRPr="00972DAD" w:rsidR="00502C7D" w:rsidP="002C0433" w:rsidRDefault="00502C7D" w14:paraId="7468776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40AC951D" w14:textId="77777777">
        <w:tc>
          <w:tcPr>
            <w:tcW w:w="5259" w:type="dxa"/>
          </w:tcPr>
          <w:p w:rsidRPr="00972DAD" w:rsidR="00502C7D" w:rsidP="002C0433" w:rsidRDefault="00F95FF6" w14:paraId="5D79A500" w14:textId="7653DC48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940AF1">
              <w:rPr>
                <w:rFonts w:ascii="Cambria" w:hAnsi="Cambria" w:cs="Times New Roman"/>
                <w:sz w:val="20"/>
                <w:szCs w:val="20"/>
              </w:rPr>
              <w:t>Teorii aplicabile consilierii școlare</w:t>
            </w:r>
          </w:p>
        </w:tc>
        <w:tc>
          <w:tcPr>
            <w:tcW w:w="2552" w:type="dxa"/>
          </w:tcPr>
          <w:p w:rsidRPr="00940AF1" w:rsidR="00F95FF6" w:rsidP="00F95FF6" w:rsidRDefault="00F95FF6" w14:paraId="6B13188C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Expunerea</w:t>
            </w:r>
          </w:p>
          <w:p w:rsidRPr="00940AF1" w:rsidR="00F95FF6" w:rsidP="00F95FF6" w:rsidRDefault="00F95FF6" w14:paraId="56A195FD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Conversaţia euristică</w:t>
            </w:r>
          </w:p>
          <w:p w:rsidRPr="00972DAD" w:rsidR="00502C7D" w:rsidP="00F95FF6" w:rsidRDefault="00F95FF6" w14:paraId="1EBBD841" w14:textId="1003F0B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Explicaţia</w:t>
            </w:r>
          </w:p>
        </w:tc>
        <w:tc>
          <w:tcPr>
            <w:tcW w:w="2562" w:type="dxa"/>
          </w:tcPr>
          <w:p w:rsidRPr="00972DAD" w:rsidR="00502C7D" w:rsidP="002C0433" w:rsidRDefault="00502C7D" w14:paraId="2763F4A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7A6D00C0" w14:textId="77777777">
        <w:tc>
          <w:tcPr>
            <w:tcW w:w="10373" w:type="dxa"/>
            <w:gridSpan w:val="3"/>
          </w:tcPr>
          <w:p w:rsidR="00502C7D" w:rsidP="00F95FF6" w:rsidRDefault="00502C7D" w14:paraId="11D1BBF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Pr="00940AF1" w:rsidR="00F95FF6" w:rsidP="00F95FF6" w:rsidRDefault="00F95FF6" w14:paraId="5A0105A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Crișan C. (2024) Teoria și metodologia consilierii școlare. Suport de curs</w:t>
            </w:r>
          </w:p>
          <w:p w:rsidRPr="00940AF1" w:rsidR="00F95FF6" w:rsidP="00F95FF6" w:rsidRDefault="00F95FF6" w14:paraId="7443BA3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Anthony, R. (2019)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Secretele supreme ale încrederii depline în sine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ACT și Politon</w:t>
            </w:r>
          </w:p>
          <w:p w:rsidRPr="00940AF1" w:rsidR="00F95FF6" w:rsidP="00F95FF6" w:rsidRDefault="00F95FF6" w14:paraId="654C30F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Bârlogeanu, L. (2024)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Rătăciți prin labirint. Chipuri ale bântuirii și mântuirii în procesul terapeutic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Herald</w:t>
            </w:r>
          </w:p>
          <w:p w:rsidRPr="00940AF1" w:rsidR="00F95FF6" w:rsidP="00F95FF6" w:rsidRDefault="00F95FF6" w14:paraId="370045B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Benga, A., Băban, A. &amp; Opre, A. (2015)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Strategii de prevenție a problemelor de comportament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ASCR</w:t>
            </w:r>
          </w:p>
          <w:p w:rsidRPr="00940AF1" w:rsidR="00F95FF6" w:rsidP="00F95FF6" w:rsidRDefault="00F95FF6" w14:paraId="207FFF6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Bersan, O.S. &amp; Dumitru, A.L. (2023)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Consilierea privind cariera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Polirom</w:t>
            </w:r>
          </w:p>
          <w:p w:rsidRPr="00940AF1" w:rsidR="00F95FF6" w:rsidP="00F95FF6" w:rsidRDefault="00F95FF6" w14:paraId="6975346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Branden, N. (2008)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Cei șase stâlpi ai încrederii în sine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Amstra publishing</w:t>
            </w:r>
          </w:p>
          <w:p w:rsidRPr="00940AF1" w:rsidR="00F95FF6" w:rsidP="00F95FF6" w:rsidRDefault="00F95FF6" w14:paraId="50676F0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Brown, P.C., Roediger, H.L. &amp; Mc Daniel, M.A. (2021)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Învață să înveți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ASCR</w:t>
            </w:r>
          </w:p>
          <w:p w:rsidRPr="00940AF1" w:rsidR="00F95FF6" w:rsidP="00F95FF6" w:rsidRDefault="00F95FF6" w14:paraId="2B1AB70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Burka, J.B. &amp; Yuen, L.M. (2019)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să nu întârzii. Tot ce trebuie să știi despre procrastinare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Pholobia</w:t>
            </w:r>
          </w:p>
          <w:p w:rsidRPr="00940AF1" w:rsidR="00F95FF6" w:rsidP="00F95FF6" w:rsidRDefault="00F95FF6" w14:paraId="3AEB974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Cantopher, T.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să facem față persoanelor toxice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Litera</w:t>
            </w:r>
          </w:p>
          <w:p w:rsidRPr="00940AF1" w:rsidR="00F95FF6" w:rsidP="00F95FF6" w:rsidRDefault="00F95FF6" w14:paraId="7B183B1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Carnegie, D. (2018)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să vorbim în public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Curtea Veche</w:t>
            </w:r>
          </w:p>
          <w:p w:rsidRPr="00940AF1" w:rsidR="00F95FF6" w:rsidP="00F95FF6" w:rsidRDefault="00F95FF6" w14:paraId="6B9EC9B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Cooper, S. (2000)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Alege cuvintele nu bâtele și pietrele. 7 metode prin care copilul tău să se descurce cu hîrțuirea, conflictul și alte situații dificile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TREI</w:t>
            </w:r>
          </w:p>
          <w:p w:rsidRPr="00940AF1" w:rsidR="00F95FF6" w:rsidP="00F95FF6" w:rsidRDefault="00F95FF6" w14:paraId="45ACBFA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David, D., Holdevici, I., Szamoskozi, S. &amp; Băban, A. (2000)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Psihoterapie și hipnoterapie cognitiv-comportamentală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Risoprint</w:t>
            </w:r>
          </w:p>
          <w:p w:rsidRPr="00940AF1" w:rsidR="00F95FF6" w:rsidP="00F95FF6" w:rsidRDefault="00F95FF6" w14:paraId="0F414B9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Deniz, G. (2024)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Rușinea. Vocea, experiența și vindecarea rușinii în procesul terapeutic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Herald</w:t>
            </w:r>
          </w:p>
          <w:p w:rsidRPr="00940AF1" w:rsidR="00F95FF6" w:rsidP="00F95FF6" w:rsidRDefault="00F95FF6" w14:paraId="56FE15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Elis, A. &amp; MacLaren, C. (2018)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Terapia rațional-emotivă și comportamentală. Ghidul terapeutului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ALL</w:t>
            </w:r>
          </w:p>
          <w:p w:rsidRPr="00940AF1" w:rsidR="00F95FF6" w:rsidP="00F95FF6" w:rsidRDefault="00F95FF6" w14:paraId="6C9C342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Ellis, A. &amp; Tafrate, R.C.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să-ți controlezi furia inainte de a te controla ea pe tine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TREI</w:t>
            </w:r>
          </w:p>
          <w:p w:rsidRPr="00940AF1" w:rsidR="00F95FF6" w:rsidP="00F95FF6" w:rsidRDefault="00F95FF6" w14:paraId="3F88F30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Gallo, C. (2018) Vorbește ca la TED.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Cele 9 secrete ale vorbitului în public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ACT și Polito</w:t>
            </w:r>
          </w:p>
          <w:p w:rsidRPr="00940AF1" w:rsidR="00F95FF6" w:rsidP="00F95FF6" w:rsidRDefault="00F95FF6" w14:paraId="03E095B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Ghica, V. (1998)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Ghid de consiliere și orientare școlară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Polirom</w:t>
            </w:r>
          </w:p>
          <w:p w:rsidRPr="00940AF1" w:rsidR="00F95FF6" w:rsidP="00F95FF6" w:rsidRDefault="00F95FF6" w14:paraId="59DB264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Gibson, L. (2015)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Copiii adulți ai părinților imaturi emoțional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Herald</w:t>
            </w:r>
          </w:p>
          <w:p w:rsidRPr="00940AF1" w:rsidR="00F95FF6" w:rsidP="00F95FF6" w:rsidRDefault="00F95FF6" w14:paraId="4757509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Gilbert, P.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Compasiunea și mintea umană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Curtea Veche Publishing</w:t>
            </w:r>
          </w:p>
          <w:p w:rsidRPr="00940AF1" w:rsidR="00F95FF6" w:rsidP="00F95FF6" w:rsidRDefault="00F95FF6" w14:paraId="7BBCC8C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Greitens, E.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Reziliența. Înțelepciunea câștigată cu greu pentru a trăi o viață mai bună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ACT și Politon</w:t>
            </w:r>
          </w:p>
          <w:p w:rsidRPr="00940AF1" w:rsidR="00F95FF6" w:rsidP="00F95FF6" w:rsidRDefault="00F95FF6" w14:paraId="146EDB5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Holdevici, I. (2007)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Strategiile psihoterapiei cognitiv-comportamentală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Dual Tech</w:t>
            </w:r>
          </w:p>
          <w:p w:rsidRPr="00940AF1" w:rsidR="00F95FF6" w:rsidP="00F95FF6" w:rsidRDefault="00F95FF6" w14:paraId="7BE1BE9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Kismimi, I. &amp; Koga, F.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Curajul de nu fi pe placul celorlalți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Litera</w:t>
            </w:r>
          </w:p>
          <w:p w:rsidRPr="00940AF1" w:rsidR="00F95FF6" w:rsidP="00F95FF6" w:rsidRDefault="00F95FF6" w14:paraId="1E58CDB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Leahy, R.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Terapia centrată pe scheme emoționale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ASCR</w:t>
            </w:r>
          </w:p>
          <w:p w:rsidRPr="00940AF1" w:rsidR="00F95FF6" w:rsidP="00F95FF6" w:rsidRDefault="00F95FF6" w14:paraId="4FD7D37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Levine, P.A., &amp; Kline, M.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îi ajutăm pe copii să facă față traumelor. Ghidul părinților pentru a cultiva copiilor încrederea în sine, bucuria și reziliența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Editura For You</w:t>
            </w:r>
          </w:p>
          <w:p w:rsidRPr="00940AF1" w:rsidR="00F95FF6" w:rsidP="00F95FF6" w:rsidRDefault="00F95FF6" w14:paraId="25D7959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Manes, S. (2002)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83 de jocuri psihologice pentru animarea grupurilor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Polirom</w:t>
            </w:r>
          </w:p>
          <w:p w:rsidRPr="00940AF1" w:rsidR="00F95FF6" w:rsidP="00F95FF6" w:rsidRDefault="00F95FF6" w14:paraId="5A922E7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Nelson-Jones, R. (2014)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Manual de consiliere. Învață ce să spui ca să ajuți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! TREI</w:t>
            </w:r>
          </w:p>
          <w:p w:rsidRPr="00940AF1" w:rsidR="00F95FF6" w:rsidP="00F95FF6" w:rsidRDefault="00F95FF6" w14:paraId="350CC9E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Opre, A., Benga, O. &amp; Băban, A. (2015)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Managementul comportamentelor și optimizarea motivației pentru învățare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ASCR</w:t>
            </w:r>
          </w:p>
          <w:p w:rsidRPr="00940AF1" w:rsidR="00F95FF6" w:rsidP="00F95FF6" w:rsidRDefault="00F95FF6" w14:paraId="46AA210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Petitcollin, C.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Copiii manipulatori. Cum îi protejăm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? Philobio</w:t>
            </w:r>
          </w:p>
          <w:p w:rsidRPr="00940AF1" w:rsidR="00F95FF6" w:rsidP="00F95FF6" w:rsidRDefault="00F95FF6" w14:paraId="07C28E7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Rosenberg, M. (2014)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Comunicarea nonviolentă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Ponte</w:t>
            </w:r>
          </w:p>
          <w:p w:rsidRPr="00940AF1" w:rsidR="00F95FF6" w:rsidP="00F95FF6" w:rsidRDefault="00F95FF6" w14:paraId="4DDF710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lastRenderedPageBreak/>
              <w:t xml:space="preserve">Runkel, H. (2023)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Fără țipete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Bookzoon</w:t>
            </w:r>
          </w:p>
          <w:p w:rsidRPr="00940AF1" w:rsidR="00F95FF6" w:rsidP="00F95FF6" w:rsidRDefault="00F95FF6" w14:paraId="0FFFC33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Salzgeber, J. (2019)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Cărticica stoicismului. Sfaturi de înțelepciune ca să devenim puternici, încrezători și calmi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Humanitas</w:t>
            </w:r>
          </w:p>
          <w:p w:rsidRPr="00940AF1" w:rsidR="00F95FF6" w:rsidP="00F95FF6" w:rsidRDefault="00F95FF6" w14:paraId="61F07B6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Schiraldi, G.R.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Manualul stimei de sine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Curtea veche</w:t>
            </w:r>
          </w:p>
          <w:p w:rsidRPr="00940AF1" w:rsidR="00F95FF6" w:rsidP="00F95FF6" w:rsidRDefault="00F95FF6" w14:paraId="61BC071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Shapiro, L. (2016)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Inteligența emoțională a copiilor. Jocuri și recomandări pentru EQ ridicat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Polirom</w:t>
            </w:r>
          </w:p>
          <w:p w:rsidRPr="00940AF1" w:rsidR="00F95FF6" w:rsidP="00F95FF6" w:rsidRDefault="00F95FF6" w14:paraId="056A1A2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Stossel S. (2019)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Anxietarea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Humanitas</w:t>
            </w:r>
          </w:p>
          <w:p w:rsidRPr="00940AF1" w:rsidR="00F95FF6" w:rsidP="00F95FF6" w:rsidRDefault="00F95FF6" w14:paraId="52797D7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Sweetland, D. &amp; Stolberg, R. (2018)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Să-i învățăm pe copii să ghândească. Cum să crești un copil încrezător, independent și chibzuit în epoca gratificării imediate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TREI</w:t>
            </w:r>
          </w:p>
          <w:p w:rsidRPr="00940AF1" w:rsidR="00F95FF6" w:rsidP="00F95FF6" w:rsidRDefault="00F95FF6" w14:paraId="19CE31E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Ștefan, C. &amp; Kallay, E. (2010)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Dezvoltarea competențelor emoționale și sociale la preșcolari. Ghid practic pentru părinți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ASCR</w:t>
            </w:r>
          </w:p>
          <w:p w:rsidRPr="00940AF1" w:rsidR="00F95FF6" w:rsidP="00F95FF6" w:rsidRDefault="00F95FF6" w14:paraId="165CC98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Turda, E-S. (2023)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Formarea identității vocaționale la adolescenți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Presa Universitară Clujeană</w:t>
            </w:r>
          </w:p>
          <w:p w:rsidRPr="00940AF1" w:rsidR="00F95FF6" w:rsidP="00F95FF6" w:rsidRDefault="00F95FF6" w14:paraId="00AB0CE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Witson, S.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Fenomenul bullying. 8 strategii pentru a-i pune capăt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Herald</w:t>
            </w:r>
          </w:p>
          <w:p w:rsidRPr="00972DAD" w:rsidR="00F95FF6" w:rsidP="00F95FF6" w:rsidRDefault="00F95FF6" w14:paraId="4BFE6B73" w14:textId="1DB7D8F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</w:tc>
      </w:tr>
      <w:tr w:rsidRPr="00972DAD" w:rsidR="00502C7D" w:rsidTr="002C0433" w14:paraId="4E3BDF77" w14:textId="77777777">
        <w:tc>
          <w:tcPr>
            <w:tcW w:w="5259" w:type="dxa"/>
            <w:vAlign w:val="center"/>
          </w:tcPr>
          <w:p w:rsidRPr="00972DAD" w:rsidR="00502C7D" w:rsidP="002C0433" w:rsidRDefault="00502C7D" w14:paraId="42C2CE1F" w14:textId="014EBDB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lastRenderedPageBreak/>
              <w:t xml:space="preserve">8.3. TC </w:t>
            </w:r>
          </w:p>
        </w:tc>
        <w:tc>
          <w:tcPr>
            <w:tcW w:w="2552" w:type="dxa"/>
            <w:vAlign w:val="center"/>
          </w:tcPr>
          <w:p w:rsidRPr="00972DAD" w:rsidR="00502C7D" w:rsidP="002C0433" w:rsidRDefault="00502C7D" w14:paraId="466A453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transmitere a informa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iei</w:t>
            </w:r>
          </w:p>
        </w:tc>
        <w:tc>
          <w:tcPr>
            <w:tcW w:w="2562" w:type="dxa"/>
            <w:vAlign w:val="center"/>
          </w:tcPr>
          <w:p w:rsidRPr="00972DAD" w:rsidR="00502C7D" w:rsidP="002C0433" w:rsidRDefault="00502C7D" w14:paraId="75EE338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502C7D" w:rsidTr="002C0433" w14:paraId="75F9A73D" w14:textId="77777777">
        <w:tc>
          <w:tcPr>
            <w:tcW w:w="5259" w:type="dxa"/>
          </w:tcPr>
          <w:p w:rsidRPr="00972DAD" w:rsidR="00502C7D" w:rsidP="002C0433" w:rsidRDefault="00F95FF6" w14:paraId="69F8CA32" w14:textId="7105F9F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Realizați analiza de nevoi pentru o clasă de elevi/studiul de caz oferit privind compasiunea față de sine și față de alții</w:t>
            </w:r>
          </w:p>
        </w:tc>
        <w:tc>
          <w:tcPr>
            <w:tcW w:w="2552" w:type="dxa"/>
          </w:tcPr>
          <w:p w:rsidRPr="00972DAD" w:rsidR="00502C7D" w:rsidP="002C0433" w:rsidRDefault="00F95FF6" w14:paraId="0871C492" w14:textId="13B9A45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Platforma elearning UBB</w:t>
            </w:r>
          </w:p>
        </w:tc>
        <w:tc>
          <w:tcPr>
            <w:tcW w:w="2562" w:type="dxa"/>
          </w:tcPr>
          <w:p w:rsidRPr="00972DAD" w:rsidR="00502C7D" w:rsidP="002C0433" w:rsidRDefault="00502C7D" w14:paraId="0F8ED7C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0D484204" w14:textId="77777777">
        <w:tc>
          <w:tcPr>
            <w:tcW w:w="5259" w:type="dxa"/>
          </w:tcPr>
          <w:p w:rsidRPr="00972DAD" w:rsidR="00502C7D" w:rsidP="002C0433" w:rsidRDefault="00F95FF6" w14:paraId="0591D237" w14:textId="470440A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40AF1">
              <w:rPr>
                <w:rFonts w:ascii="Cambria" w:hAnsi="Cambria"/>
                <w:sz w:val="20"/>
                <w:szCs w:val="20"/>
              </w:rPr>
              <w:t>În acord cu analiza de nevoi realizată la sarcina 1 elaborați un program de intervenție scolară pentru dezvoltarea compasiunii față de sine si ceilalți în rândul elevilor</w:t>
            </w:r>
          </w:p>
        </w:tc>
        <w:tc>
          <w:tcPr>
            <w:tcW w:w="2552" w:type="dxa"/>
          </w:tcPr>
          <w:p w:rsidRPr="00972DAD" w:rsidR="00502C7D" w:rsidP="002C0433" w:rsidRDefault="00F95FF6" w14:paraId="463A2F9E" w14:textId="4A1665D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Platforma elearning UBB</w:t>
            </w:r>
          </w:p>
        </w:tc>
        <w:tc>
          <w:tcPr>
            <w:tcW w:w="2562" w:type="dxa"/>
          </w:tcPr>
          <w:p w:rsidRPr="00972DAD" w:rsidR="00502C7D" w:rsidP="002C0433" w:rsidRDefault="00502C7D" w14:paraId="41419D9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1CF9AD28" w14:textId="77777777">
        <w:tc>
          <w:tcPr>
            <w:tcW w:w="10373" w:type="dxa"/>
            <w:gridSpan w:val="3"/>
          </w:tcPr>
          <w:p w:rsidR="00502C7D" w:rsidP="00F95FF6" w:rsidRDefault="00502C7D" w14:paraId="01C0F60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Bibliografie:</w:t>
            </w:r>
          </w:p>
          <w:p w:rsidRPr="00940AF1" w:rsidR="00F95FF6" w:rsidP="00F95FF6" w:rsidRDefault="00F95FF6" w14:paraId="30CC4E3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Crișan C. (2024) Teoria și metodologia consilierii școlare. Suport de curs</w:t>
            </w:r>
          </w:p>
          <w:p w:rsidRPr="00940AF1" w:rsidR="00F95FF6" w:rsidP="00F95FF6" w:rsidRDefault="00F95FF6" w14:paraId="28E244C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Anthony, R. (2019)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Secretele supreme ale încrederii depline în sine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ACT și Politon</w:t>
            </w:r>
          </w:p>
          <w:p w:rsidRPr="00940AF1" w:rsidR="00F95FF6" w:rsidP="00F95FF6" w:rsidRDefault="00F95FF6" w14:paraId="0B75CF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Bârlogeanu, L. (2024)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Rătăciți prin labirint. Chipuri ale bântuirii și mântuirii în procesul terapeutic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Herald</w:t>
            </w:r>
          </w:p>
          <w:p w:rsidRPr="00940AF1" w:rsidR="00F95FF6" w:rsidP="00F95FF6" w:rsidRDefault="00F95FF6" w14:paraId="41B6891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Benga, A., Băban, A. &amp; Opre, A. (2015)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Strategii de prevenție a problemelor de comportament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ASCR</w:t>
            </w:r>
          </w:p>
          <w:p w:rsidRPr="00940AF1" w:rsidR="00F95FF6" w:rsidP="00F95FF6" w:rsidRDefault="00F95FF6" w14:paraId="12B5467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Bersan, O.S. &amp; Dumitru, A.L. (2023)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Consilierea privind cariera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Polirom</w:t>
            </w:r>
          </w:p>
          <w:p w:rsidRPr="00940AF1" w:rsidR="00F95FF6" w:rsidP="00F95FF6" w:rsidRDefault="00F95FF6" w14:paraId="4F5C1AC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Branden, N. (2008)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Cei șase stâlpi ai încrederii în sine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Amstra publishing</w:t>
            </w:r>
          </w:p>
          <w:p w:rsidRPr="00940AF1" w:rsidR="00F95FF6" w:rsidP="00F95FF6" w:rsidRDefault="00F95FF6" w14:paraId="1B7CAB0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Brown, P.C., Roediger, H.L. &amp; Mc Daniel, M.A. (2021)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Învață să înveți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ASCR</w:t>
            </w:r>
          </w:p>
          <w:p w:rsidRPr="00940AF1" w:rsidR="00F95FF6" w:rsidP="00F95FF6" w:rsidRDefault="00F95FF6" w14:paraId="18B8DCE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Burka, J.B. &amp; Yuen, L.M. (2019)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să nu întârzii. Tot ce trebuie să știi despre procrastinare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Pholobia</w:t>
            </w:r>
          </w:p>
          <w:p w:rsidRPr="00940AF1" w:rsidR="00F95FF6" w:rsidP="00F95FF6" w:rsidRDefault="00F95FF6" w14:paraId="06FEF20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Cantopher, T.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să facem față persoanelor toxice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Litera</w:t>
            </w:r>
          </w:p>
          <w:p w:rsidRPr="00940AF1" w:rsidR="00F95FF6" w:rsidP="00F95FF6" w:rsidRDefault="00F95FF6" w14:paraId="7D975F7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Carnegie, D. (2018)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să vorbim în public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Curtea Veche</w:t>
            </w:r>
          </w:p>
          <w:p w:rsidRPr="00940AF1" w:rsidR="00F95FF6" w:rsidP="00F95FF6" w:rsidRDefault="00F95FF6" w14:paraId="3336342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Cooper, S. (2000)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Alege cuvintele nu bâtele și pietrele. 7 metode prin care copilul tău să se descurce cu hîrțuirea, conflictul și alte situații dificile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TREI</w:t>
            </w:r>
          </w:p>
          <w:p w:rsidRPr="00940AF1" w:rsidR="00F95FF6" w:rsidP="00F95FF6" w:rsidRDefault="00F95FF6" w14:paraId="417C2AA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David, D., Holdevici, I., Szamoskozi, S. &amp; Băban, A. (2000)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Psihoterapie și hipnoterapie cognitiv-comportamentală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Risoprint</w:t>
            </w:r>
          </w:p>
          <w:p w:rsidRPr="00940AF1" w:rsidR="00F95FF6" w:rsidP="00F95FF6" w:rsidRDefault="00F95FF6" w14:paraId="537D9BD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Deniz, G. (2024)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Rușinea. Vocea, experiența și vindecarea rușinii în procesul terapeutic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Herald</w:t>
            </w:r>
          </w:p>
          <w:p w:rsidRPr="00940AF1" w:rsidR="00F95FF6" w:rsidP="00F95FF6" w:rsidRDefault="00F95FF6" w14:paraId="14CF758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Elis, A. &amp; MacLaren, C. (2018)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Terapia rațional-emotivă și comportamentală. Ghidul terapeutului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ALL</w:t>
            </w:r>
          </w:p>
          <w:p w:rsidRPr="00940AF1" w:rsidR="00F95FF6" w:rsidP="00F95FF6" w:rsidRDefault="00F95FF6" w14:paraId="75DC4BE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Ellis, A. &amp; Tafrate, R.C.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să-ți controlezi furia inainte de a te controla ea pe tine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TREI</w:t>
            </w:r>
          </w:p>
          <w:p w:rsidRPr="00940AF1" w:rsidR="00F95FF6" w:rsidP="00F95FF6" w:rsidRDefault="00F95FF6" w14:paraId="1F59B06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Gallo, C. (2018) Vorbește ca la TED.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Cele 9 secrete ale vorbitului în public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ACT și Polito</w:t>
            </w:r>
          </w:p>
          <w:p w:rsidRPr="00940AF1" w:rsidR="00F95FF6" w:rsidP="00F95FF6" w:rsidRDefault="00F95FF6" w14:paraId="4ED1D34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Ghica, V. (1998)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Ghid de consiliere și orientare școlară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Polirom</w:t>
            </w:r>
          </w:p>
          <w:p w:rsidRPr="00940AF1" w:rsidR="00F95FF6" w:rsidP="00F95FF6" w:rsidRDefault="00F95FF6" w14:paraId="62A460C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Gibson, L. (2015)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Copiii adulți ai părinților imaturi emoțional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Herald</w:t>
            </w:r>
          </w:p>
          <w:p w:rsidRPr="00940AF1" w:rsidR="00F95FF6" w:rsidP="00F95FF6" w:rsidRDefault="00F95FF6" w14:paraId="5720AAE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Gilbert, P.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Compasiunea și mintea umană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Curtea Veche Publishing</w:t>
            </w:r>
          </w:p>
          <w:p w:rsidRPr="00940AF1" w:rsidR="00F95FF6" w:rsidP="00F95FF6" w:rsidRDefault="00F95FF6" w14:paraId="1B490AC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Greitens, E.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Reziliența. Înțelepciunea câștigată cu greu pentru a trăi o viață mai bună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ACT și Politon</w:t>
            </w:r>
          </w:p>
          <w:p w:rsidRPr="00940AF1" w:rsidR="00F95FF6" w:rsidP="00F95FF6" w:rsidRDefault="00F95FF6" w14:paraId="5C2F4A3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Holdevici, I. (2007)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Strategiile psihoterapiei cognitiv-comportamentală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Dual Tech</w:t>
            </w:r>
          </w:p>
          <w:p w:rsidRPr="00940AF1" w:rsidR="00F95FF6" w:rsidP="00F95FF6" w:rsidRDefault="00F95FF6" w14:paraId="1D3FC6C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Kismimi, I. &amp; Koga, F.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Curajul de nu fi pe placul celorlalți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Litera</w:t>
            </w:r>
          </w:p>
          <w:p w:rsidRPr="00940AF1" w:rsidR="00F95FF6" w:rsidP="00F95FF6" w:rsidRDefault="00F95FF6" w14:paraId="32B87D4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Leahy, R.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Terapia centrată pe scheme emoționale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ASCR</w:t>
            </w:r>
          </w:p>
          <w:p w:rsidRPr="00940AF1" w:rsidR="00F95FF6" w:rsidP="00F95FF6" w:rsidRDefault="00F95FF6" w14:paraId="6AAA07B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Levine, P.A., &amp; Kline, M.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Cum îi ajutăm pe copii să facă față traumelor. Ghidul părinților pentru a cultiva copiilor încrederea în sine, bucuria și reziliența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Editura For You</w:t>
            </w:r>
          </w:p>
          <w:p w:rsidRPr="00940AF1" w:rsidR="00F95FF6" w:rsidP="00F95FF6" w:rsidRDefault="00F95FF6" w14:paraId="17F7074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Manes, S. (2002)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83 de jocuri psihologice pentru animarea grupurilor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Polirom</w:t>
            </w:r>
          </w:p>
          <w:p w:rsidRPr="00940AF1" w:rsidR="00F95FF6" w:rsidP="00F95FF6" w:rsidRDefault="00F95FF6" w14:paraId="7ADEAB5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Nelson-Jones, R. (2014)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Manual de consiliere. Învață ce să spui ca să ajuți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! TREI</w:t>
            </w:r>
          </w:p>
          <w:p w:rsidRPr="00940AF1" w:rsidR="00F95FF6" w:rsidP="00F95FF6" w:rsidRDefault="00F95FF6" w14:paraId="4B60418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Opre, A., Benga, O. &amp; Băban, A. (2015)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Managementul comportamentelor și optimizarea motivației pentru învățare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, ASCR</w:t>
            </w:r>
          </w:p>
          <w:p w:rsidRPr="00940AF1" w:rsidR="00F95FF6" w:rsidP="00F95FF6" w:rsidRDefault="00F95FF6" w14:paraId="46BEF44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Petitcollin, C. (2020)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Copiii manipulatori. Cum îi protejăm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? Philobio</w:t>
            </w:r>
          </w:p>
          <w:p w:rsidRPr="00940AF1" w:rsidR="00F95FF6" w:rsidP="00F95FF6" w:rsidRDefault="00F95FF6" w14:paraId="26ADCA3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Rosenberg, M. (2014)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Comunicarea nonviolentă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Ponte</w:t>
            </w:r>
          </w:p>
          <w:p w:rsidRPr="00940AF1" w:rsidR="00F95FF6" w:rsidP="00F95FF6" w:rsidRDefault="00F95FF6" w14:paraId="74328C7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Runkel, H. (2023)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Fără țipete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Bookzoon</w:t>
            </w:r>
          </w:p>
          <w:p w:rsidRPr="00940AF1" w:rsidR="00F95FF6" w:rsidP="00F95FF6" w:rsidRDefault="00F95FF6" w14:paraId="5242D8A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Salzgeber, J. (2019)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Cărticica stoicismului. Sfaturi de înțelepciune ca să devenim puternici, încrezători și calmi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Humanitas</w:t>
            </w:r>
          </w:p>
          <w:p w:rsidRPr="00940AF1" w:rsidR="00F95FF6" w:rsidP="00F95FF6" w:rsidRDefault="00F95FF6" w14:paraId="697ED74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lastRenderedPageBreak/>
              <w:t xml:space="preserve">Schiraldi, G.R.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Manualul stimei de sine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Curtea veche</w:t>
            </w:r>
          </w:p>
          <w:p w:rsidRPr="00940AF1" w:rsidR="00F95FF6" w:rsidP="00F95FF6" w:rsidRDefault="00F95FF6" w14:paraId="4215EA1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Shapiro, L. (2016)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Inteligența emoțională a copiilor. Jocuri și recomandări pentru EQ ridicat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Polirom</w:t>
            </w:r>
          </w:p>
          <w:p w:rsidRPr="00940AF1" w:rsidR="00F95FF6" w:rsidP="00F95FF6" w:rsidRDefault="00F95FF6" w14:paraId="5DC1E3F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Stossel S. (2019)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Anxietarea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Humanitas</w:t>
            </w:r>
          </w:p>
          <w:p w:rsidRPr="00940AF1" w:rsidR="00F95FF6" w:rsidP="00F95FF6" w:rsidRDefault="00F95FF6" w14:paraId="72529D3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Sweetland, D. &amp; Stolberg, R. (2018)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Să-i învățăm pe copii să ghândească. Cum să crești un copil încrezător, independent și chibzuit în epoca gratificării imediate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TREI</w:t>
            </w:r>
          </w:p>
          <w:p w:rsidRPr="00940AF1" w:rsidR="00F95FF6" w:rsidP="00F95FF6" w:rsidRDefault="00F95FF6" w14:paraId="6666532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Ștefan, C. &amp; Kallay, E. (2010)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Dezvoltarea competențelor emoționale și sociale la preșcolari. Ghid practic pentru părinți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ASCR</w:t>
            </w:r>
          </w:p>
          <w:p w:rsidRPr="00940AF1" w:rsidR="00F95FF6" w:rsidP="00F95FF6" w:rsidRDefault="00F95FF6" w14:paraId="7E91932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Turda, E-S. (2023)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Formarea identității vocaționale la adolescenți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Presa Universitară Clujeană</w:t>
            </w:r>
          </w:p>
          <w:p w:rsidRPr="00940AF1" w:rsidR="00F95FF6" w:rsidP="00F95FF6" w:rsidRDefault="00F95FF6" w14:paraId="31C6322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Witson, S. (2017) </w:t>
            </w:r>
            <w:r w:rsidRPr="00940AF1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Fenomenul bullying. 8 strategii pentru a-i pune capăt</w:t>
            </w: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. Herald</w:t>
            </w:r>
          </w:p>
          <w:p w:rsidRPr="00972DAD" w:rsidR="00F95FF6" w:rsidP="00F95FF6" w:rsidRDefault="00F95FF6" w14:paraId="082C0CF4" w14:textId="38FF13A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</w:tc>
      </w:tr>
    </w:tbl>
    <w:p w:rsidRPr="00972DAD" w:rsidR="00502C7D" w:rsidP="00502C7D" w:rsidRDefault="00502C7D" w14:paraId="5D1783C5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Pr="00972DAD" w:rsidR="00502C7D" w:rsidTr="002C0433" w14:paraId="7AB94D9E" w14:textId="77777777">
        <w:tc>
          <w:tcPr>
            <w:tcW w:w="10373" w:type="dxa"/>
            <w:tcBorders>
              <w:bottom w:val="single" w:color="auto" w:sz="4" w:space="0"/>
            </w:tcBorders>
          </w:tcPr>
          <w:p w:rsidR="00502C7D" w:rsidP="002C0433" w:rsidRDefault="00502C7D" w14:paraId="6A270CF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9. Coroborarea conținuturilor disciplinei cu aș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teptările reprezentan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ilor comunită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ilor epistemice, asocia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ilor profesionale 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ș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 angajatori reprezentativi din domeniul aferent programului</w:t>
            </w:r>
          </w:p>
          <w:p w:rsidRPr="00972DAD" w:rsidR="00502C7D" w:rsidP="002C0433" w:rsidRDefault="00502C7D" w14:paraId="7728FE8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502C7D" w:rsidTr="002C0433" w14:paraId="036A4B7E" w14:textId="77777777">
        <w:trPr>
          <w:trHeight w:val="386"/>
        </w:trPr>
        <w:tc>
          <w:tcPr>
            <w:tcW w:w="10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40AF1" w:rsidR="00F95FF6" w:rsidP="00F95FF6" w:rsidRDefault="00F95FF6" w14:paraId="0D96C85C" w14:textId="77777777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aplicarea teoriei şi a metodologiei consilierii şcolare în instituţiile de învăţământ şi/sau în alte instituţii care solicită consiliere educaţională</w:t>
            </w:r>
          </w:p>
          <w:p w:rsidR="00F95FF6" w:rsidP="00F95FF6" w:rsidRDefault="00F95FF6" w14:paraId="4E05B93A" w14:textId="77777777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 xml:space="preserve">promovarea atitudinilor pozitive şi de colaborare în contexte educative </w:t>
            </w:r>
          </w:p>
          <w:p w:rsidRPr="00F95FF6" w:rsidR="00502C7D" w:rsidP="00F95FF6" w:rsidRDefault="00F95FF6" w14:paraId="31E398D1" w14:textId="452F98CD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F95FF6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asigurarea voluntariatului pe domeniul consilierii şcolare</w:t>
            </w:r>
          </w:p>
        </w:tc>
      </w:tr>
    </w:tbl>
    <w:p w:rsidR="00502C7D" w:rsidP="00502C7D" w:rsidRDefault="00502C7D" w14:paraId="1FDED1C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52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588"/>
        <w:gridCol w:w="2588"/>
        <w:gridCol w:w="2588"/>
        <w:gridCol w:w="2588"/>
      </w:tblGrid>
      <w:tr w:rsidRPr="00972DAD" w:rsidR="00502C7D" w:rsidTr="18CACDFA" w14:paraId="3C9CFD66" w14:textId="77777777"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4222913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 Evaluare</w:t>
            </w:r>
          </w:p>
          <w:p w:rsidRPr="00972DAD" w:rsidR="00502C7D" w:rsidP="002C0433" w:rsidRDefault="00502C7D" w14:paraId="4328CCB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0F430A2A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19E993C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72DAD" w:rsidR="00502C7D" w:rsidP="002C0433" w:rsidRDefault="00502C7D" w14:paraId="30D6D4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18CACDFA" w14:paraId="2FA95910" w14:textId="77777777">
        <w:tc>
          <w:tcPr>
            <w:tcW w:w="2588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6DB20C3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Tip activitate</w:t>
            </w:r>
          </w:p>
        </w:tc>
        <w:tc>
          <w:tcPr>
            <w:tcW w:w="2588" w:type="dxa"/>
            <w:tcBorders>
              <w:top w:val="single" w:color="auto" w:sz="4" w:space="0"/>
              <w:bottom w:val="single" w:color="auto" w:sz="4" w:space="0"/>
            </w:tcBorders>
            <w:tcMar/>
            <w:vAlign w:val="center"/>
          </w:tcPr>
          <w:p w:rsidRPr="00972DAD" w:rsidR="00502C7D" w:rsidP="002C0433" w:rsidRDefault="00502C7D" w14:paraId="628AA1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10.1. Criterii de evaluare</w:t>
            </w:r>
          </w:p>
        </w:tc>
        <w:tc>
          <w:tcPr>
            <w:tcW w:w="2588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7B5C9C62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10.2. Metode de evaluare</w:t>
            </w:r>
          </w:p>
        </w:tc>
        <w:tc>
          <w:tcPr>
            <w:tcW w:w="2588" w:type="dxa"/>
            <w:tcBorders>
              <w:top w:val="single" w:color="auto" w:sz="4" w:space="0"/>
            </w:tcBorders>
            <w:tcMar/>
            <w:vAlign w:val="center"/>
          </w:tcPr>
          <w:p w:rsidRPr="00972DAD" w:rsidR="00502C7D" w:rsidP="002C0433" w:rsidRDefault="00502C7D" w14:paraId="2AE85FA0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10.3. Pondere din nota finală</w:t>
            </w:r>
          </w:p>
        </w:tc>
      </w:tr>
      <w:tr w:rsidRPr="00972DAD" w:rsidR="00502C7D" w:rsidTr="18CACDFA" w14:paraId="17102D0E" w14:textId="77777777">
        <w:trPr>
          <w:trHeight w:val="377"/>
        </w:trPr>
        <w:tc>
          <w:tcPr>
            <w:tcW w:w="2588" w:type="dxa"/>
            <w:tcMar/>
          </w:tcPr>
          <w:p w:rsidRPr="00972DAD" w:rsidR="00502C7D" w:rsidP="002C0433" w:rsidRDefault="00502C7D" w14:paraId="0ECA8FC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10.4. AI, SI</w:t>
            </w:r>
          </w:p>
        </w:tc>
        <w:tc>
          <w:tcPr>
            <w:tcW w:w="2588" w:type="dxa"/>
            <w:tcMar/>
          </w:tcPr>
          <w:p w:rsidRPr="00940AF1" w:rsidR="00F95FF6" w:rsidP="00F95FF6" w:rsidRDefault="00F95FF6" w14:paraId="3234D9E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Corectitudinea răspunsurilor </w:t>
            </w:r>
          </w:p>
          <w:p w:rsidRPr="00972DAD" w:rsidR="00502C7D" w:rsidP="00F95FF6" w:rsidRDefault="00F95FF6" w14:paraId="0BFAC4C0" w14:textId="30976A7A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Realizarea conexiunilor interdisciplinare</w:t>
            </w:r>
          </w:p>
        </w:tc>
        <w:tc>
          <w:tcPr>
            <w:tcW w:w="2588" w:type="dxa"/>
            <w:tcMar/>
          </w:tcPr>
          <w:p w:rsidRPr="00972DAD" w:rsidR="00502C7D" w:rsidP="00F95FF6" w:rsidRDefault="00F95FF6" w14:paraId="2E5AAC1A" w14:textId="4097D021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Examen scris</w:t>
            </w:r>
          </w:p>
        </w:tc>
        <w:tc>
          <w:tcPr>
            <w:tcW w:w="2588" w:type="dxa"/>
            <w:tcMar/>
          </w:tcPr>
          <w:p w:rsidRPr="00972DAD" w:rsidR="00502C7D" w:rsidP="002C0433" w:rsidRDefault="00F95FF6" w14:paraId="67893DAE" w14:textId="16920D9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50%</w:t>
            </w:r>
          </w:p>
        </w:tc>
      </w:tr>
      <w:tr w:rsidRPr="00972DAD" w:rsidR="00502C7D" w:rsidTr="18CACDFA" w14:paraId="23EA2752" w14:textId="77777777">
        <w:trPr>
          <w:trHeight w:val="314"/>
        </w:trPr>
        <w:tc>
          <w:tcPr>
            <w:tcW w:w="2588" w:type="dxa"/>
            <w:tcMar/>
          </w:tcPr>
          <w:p w:rsidRPr="00972DAD" w:rsidR="00502C7D" w:rsidP="002C0433" w:rsidRDefault="00502C7D" w14:paraId="629D3AB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10.5. TC / AA</w:t>
            </w:r>
          </w:p>
        </w:tc>
        <w:tc>
          <w:tcPr>
            <w:tcW w:w="2588" w:type="dxa"/>
            <w:tcMar/>
          </w:tcPr>
          <w:p w:rsidRPr="00940AF1" w:rsidR="00F95FF6" w:rsidP="00F95FF6" w:rsidRDefault="00F95FF6" w14:paraId="10E7266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Structurarea clară și detaliată a planului </w:t>
            </w:r>
          </w:p>
          <w:p w:rsidRPr="00940AF1" w:rsidR="00F95FF6" w:rsidP="00F95FF6" w:rsidRDefault="00F95FF6" w14:paraId="0EB8D2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Calitatea justificării teoretice </w:t>
            </w:r>
          </w:p>
          <w:p w:rsidRPr="00940AF1" w:rsidR="00F95FF6" w:rsidP="00F95FF6" w:rsidRDefault="00F95FF6" w14:paraId="6377FDF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Adaptarea metodelor la specificul elevilor de gimnaziu </w:t>
            </w:r>
          </w:p>
          <w:p w:rsidRPr="00940AF1" w:rsidR="00F95FF6" w:rsidP="00F95FF6" w:rsidRDefault="00F95FF6" w14:paraId="0D57880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Creativitate și aplicabilitate practică </w:t>
            </w:r>
          </w:p>
          <w:p w:rsidRPr="00940AF1" w:rsidR="00F95FF6" w:rsidP="00F95FF6" w:rsidRDefault="00F95FF6" w14:paraId="720A92C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Metodă de evaluare clară și relevantă </w:t>
            </w:r>
          </w:p>
          <w:p w:rsidRPr="00972DAD" w:rsidR="00502C7D" w:rsidP="002C0433" w:rsidRDefault="00502C7D" w14:paraId="44E1728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88" w:type="dxa"/>
            <w:tcMar/>
          </w:tcPr>
          <w:p w:rsidRPr="00972DAD" w:rsidR="00502C7D" w:rsidP="002C0433" w:rsidRDefault="00F95FF6" w14:paraId="17F3001B" w14:textId="0E7FCEEC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Portofoliu individual</w:t>
            </w:r>
          </w:p>
        </w:tc>
        <w:tc>
          <w:tcPr>
            <w:tcW w:w="2588" w:type="dxa"/>
            <w:tcMar/>
          </w:tcPr>
          <w:p w:rsidRPr="00972DAD" w:rsidR="00502C7D" w:rsidP="002C0433" w:rsidRDefault="00F95FF6" w14:paraId="6057D097" w14:textId="64ECC69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>50%</w:t>
            </w:r>
          </w:p>
        </w:tc>
      </w:tr>
      <w:tr w:rsidRPr="00972DAD" w:rsidR="00502C7D" w:rsidTr="18CACDFA" w14:paraId="76B02E88" w14:textId="77777777">
        <w:tc>
          <w:tcPr>
            <w:tcW w:w="10352" w:type="dxa"/>
            <w:gridSpan w:val="4"/>
            <w:tcBorders>
              <w:bottom w:val="single" w:color="auto" w:sz="4" w:space="0"/>
            </w:tcBorders>
            <w:tcMar/>
          </w:tcPr>
          <w:p w:rsidR="00502C7D" w:rsidP="00F95FF6" w:rsidRDefault="00502C7D" w14:paraId="4D8A42C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10</w:t>
            </w: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.6. Standard minim de performanț</w:t>
            </w: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ă</w:t>
            </w:r>
          </w:p>
          <w:p w:rsidRPr="00940AF1" w:rsidR="00F95FF6" w:rsidP="00F95FF6" w:rsidRDefault="00F95FF6" w14:paraId="477F6B37" w14:textId="77777777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analiză comparativă a tipurilor de consiliere </w:t>
            </w:r>
          </w:p>
          <w:p w:rsidR="00F95FF6" w:rsidP="00F95FF6" w:rsidRDefault="00F95FF6" w14:paraId="231FC34E" w14:textId="77777777">
            <w:pPr>
              <w:numPr>
                <w:ilvl w:val="0"/>
                <w:numId w:val="10"/>
              </w:numPr>
              <w:tabs>
                <w:tab w:val="num" w:pos="360"/>
              </w:tabs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sz w:val="20"/>
                <w:lang w:val="it-IT" w:eastAsia="zh-CN"/>
              </w:rPr>
              <w:t>abordarea unor situaţii de consiliere şcolară, traducând în termeni comportamentali atitudinile şi abilităţile de bază ale consilierului</w:t>
            </w:r>
          </w:p>
          <w:p w:rsidRPr="00F95FF6" w:rsidR="00F95FF6" w:rsidP="00F95FF6" w:rsidRDefault="00F95FF6" w14:paraId="1C7228AA" w14:textId="0A05FF4C">
            <w:pPr>
              <w:numPr>
                <w:ilvl w:val="0"/>
                <w:numId w:val="10"/>
              </w:numPr>
              <w:tabs>
                <w:tab w:val="num" w:pos="360"/>
              </w:tabs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95FF6">
              <w:rPr>
                <w:rFonts w:ascii="Cambria" w:hAnsi="Cambria" w:eastAsia="Times New Roman" w:cs="Times New Roman"/>
                <w:sz w:val="20"/>
                <w:lang w:val="it-IT" w:eastAsia="zh-CN"/>
              </w:rPr>
              <w:t>elaborarea poiectului de consiliere scolară în concordanță cu criteriile impuse</w:t>
            </w:r>
          </w:p>
          <w:p w:rsidRPr="00972DAD" w:rsidR="00F95FF6" w:rsidP="00F95FF6" w:rsidRDefault="00F95FF6" w14:paraId="545C5EDD" w14:textId="6A8C9FC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</w:p>
        </w:tc>
      </w:tr>
      <w:tr w:rsidRPr="00972DAD" w:rsidR="00502C7D" w:rsidTr="18CACDFA" w14:paraId="76F4A9C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352" w:type="dxa"/>
            <w:gridSpan w:val="4"/>
            <w:tcBorders>
              <w:top w:val="single" w:color="auto" w:sz="4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502C7D" w14:paraId="5FF606F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</w:p>
          <w:p w:rsidR="00502C7D" w:rsidP="002C0433" w:rsidRDefault="00502C7D" w14:paraId="7C766A20" w14:textId="77777777">
            <w:pPr>
              <w:suppressAutoHyphens/>
              <w:spacing w:after="0" w:line="240" w:lineRule="auto"/>
            </w:pPr>
            <w:r w:rsidRPr="00CA77B5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11. Etichete ODT</w:t>
            </w:r>
            <w:r>
              <w:t>(Obiective de Dezvoltare Durabilă)</w:t>
            </w:r>
            <w:r w:rsidRPr="00382C90">
              <w:rPr>
                <w:rStyle w:val="FootnoteReference"/>
                <w:rFonts w:ascii="Cambria" w:hAnsi="Cambria"/>
              </w:rPr>
              <w:footnoteRef/>
            </w:r>
          </w:p>
          <w:p w:rsidRPr="003C42D5" w:rsidR="00502C7D" w:rsidP="002C0433" w:rsidRDefault="00502C7D" w14:paraId="65D24E80" w14:textId="77777777">
            <w:pPr>
              <w:spacing w:after="0"/>
              <w:ind w:hanging="425"/>
              <w:rPr>
                <w:rFonts w:ascii="Cambria" w:hAnsi="Cambria"/>
                <w:sz w:val="20"/>
                <w:szCs w:val="20"/>
              </w:rPr>
            </w:pPr>
            <w:r w:rsidRPr="003C42D5">
              <w:rPr>
                <w:rFonts w:ascii="Cambria" w:hAnsi="Cambria"/>
                <w:b/>
                <w:sz w:val="20"/>
                <w:szCs w:val="20"/>
              </w:rPr>
              <w:t xml:space="preserve">1. </w:t>
            </w:r>
          </w:p>
          <w:tbl>
            <w:tblPr>
              <w:tblStyle w:val="TableGrid"/>
              <w:tblW w:w="1015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166"/>
              <w:gridCol w:w="1166"/>
              <w:gridCol w:w="1165"/>
              <w:gridCol w:w="1166"/>
              <w:gridCol w:w="1166"/>
              <w:gridCol w:w="1165"/>
              <w:gridCol w:w="1003"/>
              <w:gridCol w:w="990"/>
            </w:tblGrid>
            <w:tr w:rsidRPr="003C42D5" w:rsidR="00502C7D" w:rsidTr="002C0433" w14:paraId="53813291" w14:textId="77777777">
              <w:trPr>
                <w:trHeight w:val="987"/>
              </w:trPr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501A6E86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1C5AD7DA" wp14:editId="6417929F">
                        <wp:simplePos x="0" y="0"/>
                        <wp:positionH relativeFrom="column">
                          <wp:posOffset>13970</wp:posOffset>
                        </wp:positionH>
                        <wp:positionV relativeFrom="paragraph">
                          <wp:posOffset>34925</wp:posOffset>
                        </wp:positionV>
                        <wp:extent cx="615950" cy="611505"/>
                        <wp:effectExtent l="0" t="0" r="0" b="0"/>
                        <wp:wrapNone/>
                        <wp:docPr id="1325457237" name="Imagine 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80C9297E-97F2-4B92-97BB-C9283A69BCF1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agine 2">
                                  <a:extLst>
                                    <a:ext uri="{FF2B5EF4-FFF2-40B4-BE49-F238E27FC236}">
                                      <a16:creationId xmlns:a16="http://schemas.microsoft.com/office/drawing/2014/main" id="{80C9297E-97F2-4B92-97BB-C9283A69BCF1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8987" w:type="dxa"/>
                  <w:gridSpan w:val="8"/>
                  <w:vAlign w:val="center"/>
                </w:tcPr>
                <w:p w:rsidRPr="00D0746D" w:rsidR="00502C7D" w:rsidP="002C0433" w:rsidRDefault="00502C7D" w14:paraId="210EE558" w14:textId="77777777">
                  <w:pPr>
                    <w:rPr>
                      <w:rFonts w:ascii="Cambria" w:hAnsi="Cambria"/>
                      <w:lang w:val="fr-FR"/>
                    </w:rPr>
                  </w:pPr>
                  <w:r w:rsidRPr="00D0746D">
                    <w:rPr>
                      <w:rFonts w:ascii="Cambria" w:hAnsi="Cambria"/>
                      <w:lang w:val="fr-FR"/>
                    </w:rPr>
                    <w:t>Eticheta generală pentru Dezvoltare durabilă</w:t>
                  </w:r>
                </w:p>
              </w:tc>
            </w:tr>
            <w:tr w:rsidRPr="003C42D5" w:rsidR="00502C7D" w:rsidTr="002C0433" w14:paraId="44E16228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1E7DB719" w14:textId="1E218F0C">
                  <w:pPr>
                    <w:ind w:right="-537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57E60C6D" w14:textId="5B267FE4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2F77A357" w14:textId="3FFFB4FB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1BC2101B" w14:textId="77777777">
                  <w:pPr>
                    <w:rPr>
                      <w:rFonts w:ascii="Cambria" w:hAnsi="Cambria"/>
                    </w:rPr>
                  </w:pPr>
                  <w:r w:rsidRPr="003C42D5">
                    <w:rPr>
                      <w:rFonts w:ascii="Cambria" w:hAnsi="Cambria"/>
                      <w:noProof/>
                    </w:rPr>
                    <w:drawing>
                      <wp:inline distT="0" distB="0" distL="0" distR="0" wp14:anchorId="610EDAA5" wp14:editId="11E6DA2A">
                        <wp:extent cx="600710" cy="611505"/>
                        <wp:effectExtent l="0" t="0" r="8890" b="0"/>
                        <wp:docPr id="1732796215" name="Imagine 14" descr="O imagine care conține text, siglă, roșu, Font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1031A2A-8F4B-09C4-57FF-2C3905165DE7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Imagine 14" descr="O imagine care conține text, siglă, roșu, Font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51031A2A-8F4B-09C4-57FF-2C3905165DE7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71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7EF0AAEE" w14:textId="15E65B50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71DA6578" w14:textId="18391D2C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627393EB" w14:textId="73B17DD8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3C42D5" w:rsidR="00502C7D" w:rsidP="002C0433" w:rsidRDefault="00502C7D" w14:paraId="06FE8ACC" w14:textId="0217A3DF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3C42D5" w:rsidR="00502C7D" w:rsidP="002C0433" w:rsidRDefault="00502C7D" w14:paraId="6E1F6137" w14:textId="2CCDE38C">
                  <w:pPr>
                    <w:rPr>
                      <w:rFonts w:ascii="Cambria" w:hAnsi="Cambria"/>
                    </w:rPr>
                  </w:pPr>
                </w:p>
              </w:tc>
            </w:tr>
            <w:tr w:rsidRPr="003C42D5" w:rsidR="00502C7D" w:rsidTr="002C0433" w14:paraId="60D21A89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157F7705" w14:textId="3AF242E5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5605B02A" w14:textId="3D199B70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334421B0" w14:textId="00BA3E8E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57CD1C07" w14:textId="19C52B3F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72B91022" w14:textId="3D369D98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C42D5" w:rsidR="00502C7D" w:rsidP="002C0433" w:rsidRDefault="00502C7D" w14:paraId="40ACCF27" w14:textId="3396818C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C42D5" w:rsidR="00502C7D" w:rsidP="002C0433" w:rsidRDefault="00502C7D" w14:paraId="4093ED19" w14:textId="6C247B78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3C42D5" w:rsidR="00502C7D" w:rsidP="002C0433" w:rsidRDefault="00502C7D" w14:paraId="05FBC16F" w14:textId="78D7FE3B">
                  <w:pPr>
                    <w:rPr>
                      <w:rFonts w:ascii="Cambria" w:hAnsi="Cambria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3C42D5" w:rsidR="00502C7D" w:rsidP="002C0433" w:rsidRDefault="00502C7D" w14:paraId="263881A3" w14:textId="77777777">
                  <w:pPr>
                    <w:rPr>
                      <w:rFonts w:ascii="Cambria" w:hAnsi="Cambria"/>
                    </w:rPr>
                  </w:pPr>
                </w:p>
              </w:tc>
            </w:tr>
          </w:tbl>
          <w:p w:rsidR="00502C7D" w:rsidP="002C0433" w:rsidRDefault="00502C7D" w14:paraId="7750EF2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18CACDFA" w14:paraId="4760481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352" w:type="dxa"/>
            <w:gridSpan w:val="4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502C7D" w14:paraId="2321164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18CACDFA" w14:paraId="14C1920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258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502C7D" w14:paraId="53BA208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502C7D" w:rsidP="002C0433" w:rsidRDefault="00502C7D" w14:paraId="267DA44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Coordonator de disciplină</w:t>
            </w:r>
          </w:p>
          <w:p w:rsidRPr="00972DAD" w:rsidR="00502C7D" w:rsidP="002C0433" w:rsidRDefault="00F95FF6" w14:paraId="3D14AA43" w14:textId="2D59CBA1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40AF1">
              <w:rPr>
                <w:rFonts w:ascii="Cambria" w:hAnsi="Cambria" w:eastAsia="Times New Roman" w:cs="Times New Roman"/>
                <w:lang w:eastAsia="zh-CN"/>
              </w:rPr>
              <w:t>Crișan Claudia Alina</w:t>
            </w:r>
            <w:r w:rsidRPr="00972DAD" w:rsidR="00502C7D">
              <w:rPr>
                <w:rFonts w:ascii="Cambria" w:hAnsi="Cambria" w:eastAsia="Times New Roman" w:cs="Times New Roman"/>
                <w:sz w:val="20"/>
                <w:lang w:eastAsia="zh-CN"/>
              </w:rPr>
              <w:t>.</w:t>
            </w:r>
          </w:p>
        </w:tc>
        <w:tc>
          <w:tcPr>
            <w:tcW w:w="7764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="00502C7D" w:rsidP="002C0433" w:rsidRDefault="00502C7D" w14:paraId="5CD49E1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502C7D" w:rsidP="002C0433" w:rsidRDefault="00502C7D" w14:paraId="63C19259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502C7D" w:rsidP="002C0433" w:rsidRDefault="00502C7D" w14:paraId="141850CD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502C7D" w:rsidP="002C0433" w:rsidRDefault="00502C7D" w14:paraId="03E0949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18CACDFA" w:rsidR="00502C7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Tutore de disciplină/</w:t>
            </w:r>
          </w:p>
          <w:p w:rsidRPr="00972DAD" w:rsidR="00502C7D" w:rsidP="18CACDFA" w:rsidRDefault="00502C7D" w14:paraId="5B393FD9" w14:textId="2D59CBA1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18CACDFA" w:rsidR="44571191">
              <w:rPr>
                <w:rFonts w:ascii="Cambria" w:hAnsi="Cambria" w:eastAsia="Times New Roman" w:cs="Times New Roman"/>
                <w:lang w:eastAsia="zh-CN"/>
              </w:rPr>
              <w:t>Crișan Claudia Alina</w:t>
            </w:r>
            <w:r w:rsidRPr="18CACDFA" w:rsidR="44571191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.</w:t>
            </w:r>
          </w:p>
          <w:p w:rsidRPr="00972DAD" w:rsidR="00502C7D" w:rsidP="18CACDFA" w:rsidRDefault="00502C7D" w14:paraId="0E635BB3" w14:textId="2DAD85FA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Pr="003C48DA" w:rsidR="00502C7D" w:rsidTr="18CACDFA" w14:paraId="23629BB9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58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3C48DA" w:rsidR="00502C7D" w:rsidP="2BE62F0C" w:rsidRDefault="00502C7D" w14:paraId="2D29FDB9" w14:textId="45A8D6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Data</w:t>
            </w:r>
          </w:p>
          <w:p w:rsidRPr="003C48DA" w:rsidR="00502C7D" w:rsidP="2BE62F0C" w:rsidRDefault="069E90E4" w14:paraId="4CCB2530" w14:textId="7AEF5B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2BE62F0C"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7764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</w:tcPr>
          <w:p w:rsidR="00502C7D" w:rsidP="002C0433" w:rsidRDefault="00502C7D" w14:paraId="285E85C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="00502C7D" w:rsidP="002C0433" w:rsidRDefault="00502C7D" w14:paraId="4D3F910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1AAC13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567DEAB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18CACDFA" w:rsidR="00502C7D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Responsabil de studii ID/IFR,</w:t>
            </w:r>
          </w:p>
          <w:p w:rsidR="00502C7D" w:rsidP="002C0433" w:rsidRDefault="00502C7D" w14:paraId="0A1657DB" w14:textId="28452B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18CACDFA" w:rsidR="681FE22A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Prof. Univ. Dr. Ion Albulescu</w:t>
            </w:r>
          </w:p>
          <w:p w:rsidR="00502C7D" w:rsidP="002C0433" w:rsidRDefault="00502C7D" w14:paraId="16352EC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1151117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502C7D" w:rsidP="002C0433" w:rsidRDefault="00502C7D" w14:paraId="6E17D56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502C7D" w:rsidP="00502C7D" w:rsidRDefault="00502C7D" w14:paraId="18FCD0D1" w14:textId="77777777"/>
    <w:p w:rsidRPr="00A44E19" w:rsidR="00502C7D" w:rsidP="00502C7D" w:rsidRDefault="00502C7D" w14:paraId="35E395C7" w14:textId="77777777"/>
    <w:p w:rsidRPr="00A44E19" w:rsidR="00502C7D" w:rsidP="00502C7D" w:rsidRDefault="00502C7D" w14:paraId="76F5C171" w14:textId="77777777"/>
    <w:p w:rsidRPr="00A44E19" w:rsidR="00502C7D" w:rsidP="00502C7D" w:rsidRDefault="00502C7D" w14:paraId="4D0AF733" w14:textId="77777777"/>
    <w:p w:rsidR="00502C7D" w:rsidP="00502C7D" w:rsidRDefault="00502C7D" w14:paraId="38BA2FC7" w14:textId="77777777"/>
    <w:p w:rsidR="00502C7D" w:rsidP="00502C7D" w:rsidRDefault="00502C7D" w14:paraId="59C7AD5F" w14:textId="77777777"/>
    <w:p w:rsidR="00502C7D" w:rsidP="00502C7D" w:rsidRDefault="00502C7D" w14:paraId="5C530BAC" w14:textId="77777777"/>
    <w:p w:rsidR="00502C7D" w:rsidP="00502C7D" w:rsidRDefault="00502C7D" w14:paraId="78F3B07B" w14:textId="77777777"/>
    <w:p w:rsidR="00502C7D" w:rsidP="00502C7D" w:rsidRDefault="00502C7D" w14:paraId="37C64736" w14:textId="77777777"/>
    <w:p w:rsidRPr="00ED7686" w:rsidR="00502C7D" w:rsidP="00502C7D" w:rsidRDefault="00502C7D" w14:paraId="4CA6A514" w14:textId="77777777"/>
    <w:p w:rsidRPr="00A44E19" w:rsidR="00502C7D" w:rsidP="00502C7D" w:rsidRDefault="00502C7D" w14:paraId="3017CE87" w14:textId="77777777">
      <w:pPr>
        <w:pStyle w:val="FootnoteText"/>
        <w:jc w:val="both"/>
        <w:rPr>
          <w:rFonts w:ascii="Cambria" w:hAnsi="Cambria"/>
          <w:sz w:val="18"/>
          <w:szCs w:val="18"/>
          <w:lang w:val="it-IT"/>
        </w:rPr>
      </w:pPr>
      <w:r w:rsidRPr="00382C90">
        <w:rPr>
          <w:rStyle w:val="FootnoteReference"/>
          <w:rFonts w:ascii="Cambria" w:hAnsi="Cambria"/>
        </w:rPr>
        <w:footnoteRef/>
      </w:r>
      <w:r w:rsidRPr="003C42D5">
        <w:rPr>
          <w:rFonts w:ascii="Cambria" w:hAnsi="Cambria"/>
          <w:sz w:val="18"/>
          <w:szCs w:val="18"/>
          <w:lang w:val="it-IT"/>
        </w:rPr>
        <w:t xml:space="preserve"> Păstrați doar etichetele care, în conformitate cu </w:t>
      </w:r>
      <w:hyperlink w:history="1" r:id="rId9">
        <w:r w:rsidRPr="003C42D5">
          <w:rPr>
            <w:rStyle w:val="Hyperlink"/>
            <w:rFonts w:ascii="Cambria" w:hAnsi="Cambria"/>
            <w:i/>
            <w:iCs/>
            <w:sz w:val="18"/>
            <w:szCs w:val="18"/>
            <w:lang w:val="it-IT"/>
          </w:rPr>
          <w:t>Procedura de aplicare a etichetelor ODD în procesul academic</w:t>
        </w:r>
      </w:hyperlink>
      <w:r w:rsidRPr="003C42D5">
        <w:rPr>
          <w:rFonts w:ascii="Cambria" w:hAnsi="Cambria"/>
          <w:sz w:val="18"/>
          <w:szCs w:val="18"/>
          <w:lang w:val="it-IT"/>
        </w:rPr>
        <w:t xml:space="preserve">, se potrivesc disciplinei și ștergeți-le pe celelalte, inclusiv eticheta generală pentru </w:t>
      </w:r>
      <w:r w:rsidRPr="003C42D5">
        <w:rPr>
          <w:rFonts w:ascii="Cambria" w:hAnsi="Cambria"/>
          <w:i/>
          <w:iCs/>
          <w:sz w:val="18"/>
          <w:szCs w:val="18"/>
          <w:lang w:val="it-IT"/>
        </w:rPr>
        <w:t>Dezvoltare durabilă</w:t>
      </w:r>
      <w:r w:rsidRPr="003C42D5">
        <w:rPr>
          <w:rFonts w:ascii="Cambria" w:hAnsi="Cambria"/>
          <w:sz w:val="18"/>
          <w:szCs w:val="18"/>
          <w:lang w:val="it-IT"/>
        </w:rPr>
        <w:t xml:space="preserve"> - dacă nu se aplică. Dacă nicio etichetă nu descrie disciplina, ștergeți-le pe toate și scrieți "</w:t>
      </w:r>
      <w:r w:rsidRPr="003C42D5">
        <w:rPr>
          <w:rFonts w:ascii="Cambria" w:hAnsi="Cambria"/>
          <w:i/>
          <w:iCs/>
          <w:sz w:val="18"/>
          <w:szCs w:val="18"/>
          <w:lang w:val="it-IT"/>
        </w:rPr>
        <w:t>Nu se aplică.</w:t>
      </w:r>
      <w:r w:rsidRPr="003C42D5">
        <w:rPr>
          <w:rFonts w:ascii="Cambria" w:hAnsi="Cambria"/>
          <w:sz w:val="18"/>
          <w:szCs w:val="18"/>
          <w:lang w:val="it-IT"/>
        </w:rPr>
        <w:t>"</w:t>
      </w:r>
    </w:p>
    <w:p w:rsidRPr="00A75E38" w:rsidR="00D95508" w:rsidP="000176A5" w:rsidRDefault="00D95508" w14:paraId="6C4C44B6" w14:textId="77777777">
      <w:pPr>
        <w:spacing w:before="240"/>
        <w:rPr>
          <w:sz w:val="24"/>
          <w:szCs w:val="24"/>
        </w:rPr>
      </w:pPr>
    </w:p>
    <w:sectPr w:rsidRPr="00A75E38" w:rsidR="00D95508" w:rsidSect="00F16DA5">
      <w:headerReference w:type="default" r:id="rId10"/>
      <w:pgSz w:w="11907" w:h="16839" w:orient="portrait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F4B9A" w:rsidRDefault="004F4B9A" w14:paraId="317A3DAC" w14:textId="77777777">
      <w:pPr>
        <w:spacing w:after="0" w:line="240" w:lineRule="auto"/>
      </w:pPr>
      <w:r>
        <w:separator/>
      </w:r>
    </w:p>
  </w:endnote>
  <w:endnote w:type="continuationSeparator" w:id="0">
    <w:p w:rsidR="004F4B9A" w:rsidRDefault="004F4B9A" w14:paraId="4F55BAB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F4B9A" w:rsidRDefault="004F4B9A" w14:paraId="266E7C6C" w14:textId="77777777">
      <w:pPr>
        <w:spacing w:after="0" w:line="240" w:lineRule="auto"/>
      </w:pPr>
      <w:r>
        <w:separator/>
      </w:r>
    </w:p>
  </w:footnote>
  <w:footnote w:type="continuationSeparator" w:id="0">
    <w:p w:rsidR="004F4B9A" w:rsidRDefault="004F4B9A" w14:paraId="00F6485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RDefault="00D754F4" w14:paraId="0FEBD5AD" w14:textId="562709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34958" w:rsidP="00734958" w:rsidRDefault="00734958" w14:paraId="6A9FF820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16DA5" w:rsidR="00734958" w:rsidP="00F16DA5" w:rsidRDefault="000D122C" w14:paraId="15FECB07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FA5B3F7">
              <v:stroke joinstyle="miter"/>
              <v:path gradientshapeok="t" o:connecttype="rect"/>
            </v:shapetype>
            <v:shape id="Text Box 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>
              <v:textbox>
                <w:txbxContent>
                  <w:p w:rsidR="00734958" w:rsidP="00734958" w:rsidRDefault="00734958" w14:paraId="6A9FF820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16DA5" w:rsidR="00734958" w:rsidP="00F16DA5" w:rsidRDefault="000D122C" w14:paraId="15FECB07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F16DA5" w:rsidP="00F16DA5" w:rsidRDefault="00F16DA5" w14:paraId="0F27FBFD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F16DA5" w:rsidP="00F16DA5" w:rsidRDefault="00F16DA5" w14:paraId="0BFABF3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F16DA5" w:rsidP="00F16DA5" w:rsidRDefault="00F16DA5" w14:paraId="2D85DA66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F16DA5" w:rsidP="00F16DA5" w:rsidRDefault="00627FD6" w14:paraId="031850DA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F16DA5" w:rsidP="00F16DA5" w:rsidRDefault="00F16DA5" w14:paraId="56E26DD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w14:anchorId="6C495D94">
              <v:textbox>
                <w:txbxContent>
                  <w:p w:rsidRPr="000C0203" w:rsidR="00F16DA5" w:rsidP="00F16DA5" w:rsidRDefault="00F16DA5" w14:paraId="0F27FBFD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F16DA5" w:rsidP="00F16DA5" w:rsidRDefault="00F16DA5" w14:paraId="0BFABF3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F16DA5" w:rsidP="00F16DA5" w:rsidRDefault="00F16DA5" w14:paraId="2D85DA66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F16DA5" w:rsidP="00F16DA5" w:rsidRDefault="00627FD6" w14:paraId="031850DA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F16DA5" w:rsidP="00F16DA5" w:rsidRDefault="00F16DA5" w14:paraId="56E26DD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D0439FD"/>
    <w:multiLevelType w:val="multilevel"/>
    <w:tmpl w:val="A2984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6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21138411">
    <w:abstractNumId w:val="1"/>
  </w:num>
  <w:num w:numId="2" w16cid:durableId="550655944">
    <w:abstractNumId w:val="0"/>
  </w:num>
  <w:num w:numId="3" w16cid:durableId="1735927626">
    <w:abstractNumId w:val="8"/>
  </w:num>
  <w:num w:numId="4" w16cid:durableId="580213387">
    <w:abstractNumId w:val="2"/>
  </w:num>
  <w:num w:numId="5" w16cid:durableId="844250905">
    <w:abstractNumId w:val="5"/>
  </w:num>
  <w:num w:numId="6" w16cid:durableId="2141415294">
    <w:abstractNumId w:val="6"/>
  </w:num>
  <w:num w:numId="7" w16cid:durableId="296185851">
    <w:abstractNumId w:val="7"/>
  </w:num>
  <w:num w:numId="8" w16cid:durableId="1498227276">
    <w:abstractNumId w:val="9"/>
  </w:num>
  <w:num w:numId="9" w16cid:durableId="465702041">
    <w:abstractNumId w:val="3"/>
  </w:num>
  <w:num w:numId="10" w16cid:durableId="17419755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176A5"/>
    <w:rsid w:val="00026187"/>
    <w:rsid w:val="0003504A"/>
    <w:rsid w:val="00046C8D"/>
    <w:rsid w:val="000556E7"/>
    <w:rsid w:val="00057CCA"/>
    <w:rsid w:val="00067E6E"/>
    <w:rsid w:val="00084013"/>
    <w:rsid w:val="000913ED"/>
    <w:rsid w:val="000A1D01"/>
    <w:rsid w:val="000A4B25"/>
    <w:rsid w:val="000B3FE3"/>
    <w:rsid w:val="000B4B4E"/>
    <w:rsid w:val="000C6493"/>
    <w:rsid w:val="000D122C"/>
    <w:rsid w:val="000D4370"/>
    <w:rsid w:val="000E441E"/>
    <w:rsid w:val="000F369B"/>
    <w:rsid w:val="000F4643"/>
    <w:rsid w:val="000F7159"/>
    <w:rsid w:val="00130168"/>
    <w:rsid w:val="0014153B"/>
    <w:rsid w:val="00146CB4"/>
    <w:rsid w:val="00172C63"/>
    <w:rsid w:val="001B36AB"/>
    <w:rsid w:val="001C51D3"/>
    <w:rsid w:val="001C56C1"/>
    <w:rsid w:val="001D40A5"/>
    <w:rsid w:val="001E5EDE"/>
    <w:rsid w:val="001E6CA7"/>
    <w:rsid w:val="001F5A74"/>
    <w:rsid w:val="00207853"/>
    <w:rsid w:val="00215307"/>
    <w:rsid w:val="002173B5"/>
    <w:rsid w:val="00231717"/>
    <w:rsid w:val="00236273"/>
    <w:rsid w:val="00242FA6"/>
    <w:rsid w:val="00243E0E"/>
    <w:rsid w:val="00261F69"/>
    <w:rsid w:val="00273440"/>
    <w:rsid w:val="00275496"/>
    <w:rsid w:val="00281CA7"/>
    <w:rsid w:val="00293379"/>
    <w:rsid w:val="00294C07"/>
    <w:rsid w:val="002B3C39"/>
    <w:rsid w:val="002C625F"/>
    <w:rsid w:val="002C6443"/>
    <w:rsid w:val="002C77F9"/>
    <w:rsid w:val="002D736F"/>
    <w:rsid w:val="002E17C0"/>
    <w:rsid w:val="002E77C4"/>
    <w:rsid w:val="002F1273"/>
    <w:rsid w:val="0030689B"/>
    <w:rsid w:val="00315B23"/>
    <w:rsid w:val="00344885"/>
    <w:rsid w:val="00355AC6"/>
    <w:rsid w:val="00356A39"/>
    <w:rsid w:val="00360EEF"/>
    <w:rsid w:val="003729EA"/>
    <w:rsid w:val="00392764"/>
    <w:rsid w:val="003973F5"/>
    <w:rsid w:val="003975C1"/>
    <w:rsid w:val="003A5C4B"/>
    <w:rsid w:val="003B2443"/>
    <w:rsid w:val="003C0CCE"/>
    <w:rsid w:val="003C2749"/>
    <w:rsid w:val="003C796E"/>
    <w:rsid w:val="003D5139"/>
    <w:rsid w:val="003F7551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57C9"/>
    <w:rsid w:val="004974EA"/>
    <w:rsid w:val="004A0B61"/>
    <w:rsid w:val="004C41CA"/>
    <w:rsid w:val="004C4A81"/>
    <w:rsid w:val="004F05CB"/>
    <w:rsid w:val="004F4B9A"/>
    <w:rsid w:val="00502C7D"/>
    <w:rsid w:val="005200FD"/>
    <w:rsid w:val="0052441A"/>
    <w:rsid w:val="00532411"/>
    <w:rsid w:val="0053511A"/>
    <w:rsid w:val="00543145"/>
    <w:rsid w:val="005539ED"/>
    <w:rsid w:val="005626C6"/>
    <w:rsid w:val="005746E8"/>
    <w:rsid w:val="005E27A5"/>
    <w:rsid w:val="005E47AF"/>
    <w:rsid w:val="005F49EC"/>
    <w:rsid w:val="005F6FCC"/>
    <w:rsid w:val="00603C99"/>
    <w:rsid w:val="00607AD2"/>
    <w:rsid w:val="006103D8"/>
    <w:rsid w:val="0061101D"/>
    <w:rsid w:val="00611712"/>
    <w:rsid w:val="00611B99"/>
    <w:rsid w:val="00617476"/>
    <w:rsid w:val="00617F18"/>
    <w:rsid w:val="00627FD6"/>
    <w:rsid w:val="00637D1A"/>
    <w:rsid w:val="006525A7"/>
    <w:rsid w:val="00670370"/>
    <w:rsid w:val="00674B60"/>
    <w:rsid w:val="00677168"/>
    <w:rsid w:val="006902FB"/>
    <w:rsid w:val="006967C7"/>
    <w:rsid w:val="006A040C"/>
    <w:rsid w:val="006A288B"/>
    <w:rsid w:val="006A4212"/>
    <w:rsid w:val="006C1104"/>
    <w:rsid w:val="006C119C"/>
    <w:rsid w:val="006D3922"/>
    <w:rsid w:val="006E15B9"/>
    <w:rsid w:val="006F0F3A"/>
    <w:rsid w:val="006F4D77"/>
    <w:rsid w:val="00703666"/>
    <w:rsid w:val="00731BA1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90696"/>
    <w:rsid w:val="00791E13"/>
    <w:rsid w:val="007A67C9"/>
    <w:rsid w:val="007B7DE6"/>
    <w:rsid w:val="007C0E33"/>
    <w:rsid w:val="007C56FB"/>
    <w:rsid w:val="007C72DF"/>
    <w:rsid w:val="007E52CD"/>
    <w:rsid w:val="007F5AB7"/>
    <w:rsid w:val="0082406A"/>
    <w:rsid w:val="00826780"/>
    <w:rsid w:val="008331BB"/>
    <w:rsid w:val="008357F1"/>
    <w:rsid w:val="00846E94"/>
    <w:rsid w:val="00865EA0"/>
    <w:rsid w:val="00886C29"/>
    <w:rsid w:val="008B53DE"/>
    <w:rsid w:val="008C1D92"/>
    <w:rsid w:val="008C3769"/>
    <w:rsid w:val="008C563B"/>
    <w:rsid w:val="008F5BCC"/>
    <w:rsid w:val="0090106F"/>
    <w:rsid w:val="0093564A"/>
    <w:rsid w:val="00936AA6"/>
    <w:rsid w:val="00941129"/>
    <w:rsid w:val="009672C1"/>
    <w:rsid w:val="0097089A"/>
    <w:rsid w:val="00985DCB"/>
    <w:rsid w:val="00996F51"/>
    <w:rsid w:val="009A024C"/>
    <w:rsid w:val="009D2D18"/>
    <w:rsid w:val="009D3DEF"/>
    <w:rsid w:val="009E7C84"/>
    <w:rsid w:val="009F0DD1"/>
    <w:rsid w:val="009F587F"/>
    <w:rsid w:val="00A20AE7"/>
    <w:rsid w:val="00A3003A"/>
    <w:rsid w:val="00A31213"/>
    <w:rsid w:val="00A331EF"/>
    <w:rsid w:val="00A34643"/>
    <w:rsid w:val="00A50EFA"/>
    <w:rsid w:val="00A552C7"/>
    <w:rsid w:val="00A72F8A"/>
    <w:rsid w:val="00A75E38"/>
    <w:rsid w:val="00A87238"/>
    <w:rsid w:val="00AB55DF"/>
    <w:rsid w:val="00AC13CD"/>
    <w:rsid w:val="00AD1AD6"/>
    <w:rsid w:val="00AF1203"/>
    <w:rsid w:val="00AF2483"/>
    <w:rsid w:val="00AF29A4"/>
    <w:rsid w:val="00B011F7"/>
    <w:rsid w:val="00B26AAB"/>
    <w:rsid w:val="00B5075B"/>
    <w:rsid w:val="00B87939"/>
    <w:rsid w:val="00B9282F"/>
    <w:rsid w:val="00B94DF6"/>
    <w:rsid w:val="00BA1A40"/>
    <w:rsid w:val="00BA6DDE"/>
    <w:rsid w:val="00BC5461"/>
    <w:rsid w:val="00BD1989"/>
    <w:rsid w:val="00BD270F"/>
    <w:rsid w:val="00BD5C3D"/>
    <w:rsid w:val="00BE66E8"/>
    <w:rsid w:val="00BF4F5C"/>
    <w:rsid w:val="00C10951"/>
    <w:rsid w:val="00C2327A"/>
    <w:rsid w:val="00C30836"/>
    <w:rsid w:val="00C3504F"/>
    <w:rsid w:val="00C5236E"/>
    <w:rsid w:val="00C638D5"/>
    <w:rsid w:val="00C70059"/>
    <w:rsid w:val="00C870C8"/>
    <w:rsid w:val="00C90CB6"/>
    <w:rsid w:val="00C9151D"/>
    <w:rsid w:val="00C966E7"/>
    <w:rsid w:val="00CB0AA5"/>
    <w:rsid w:val="00CB21B6"/>
    <w:rsid w:val="00CB48CC"/>
    <w:rsid w:val="00CB7DD7"/>
    <w:rsid w:val="00CF0EC9"/>
    <w:rsid w:val="00D05541"/>
    <w:rsid w:val="00D0634A"/>
    <w:rsid w:val="00D0746D"/>
    <w:rsid w:val="00D311DA"/>
    <w:rsid w:val="00D44336"/>
    <w:rsid w:val="00D44E94"/>
    <w:rsid w:val="00D4502E"/>
    <w:rsid w:val="00D51CC5"/>
    <w:rsid w:val="00D53B1A"/>
    <w:rsid w:val="00D54137"/>
    <w:rsid w:val="00D62CB0"/>
    <w:rsid w:val="00D72FA7"/>
    <w:rsid w:val="00D754F4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3352E"/>
    <w:rsid w:val="00E651EB"/>
    <w:rsid w:val="00E80BEC"/>
    <w:rsid w:val="00E842BD"/>
    <w:rsid w:val="00E93969"/>
    <w:rsid w:val="00EA41B8"/>
    <w:rsid w:val="00EB14D6"/>
    <w:rsid w:val="00EB4DDD"/>
    <w:rsid w:val="00EB62C1"/>
    <w:rsid w:val="00EB6572"/>
    <w:rsid w:val="00EB66C1"/>
    <w:rsid w:val="00EC1899"/>
    <w:rsid w:val="00ED3B68"/>
    <w:rsid w:val="00EF02F7"/>
    <w:rsid w:val="00EF7D15"/>
    <w:rsid w:val="00F01AC0"/>
    <w:rsid w:val="00F01AD5"/>
    <w:rsid w:val="00F031E5"/>
    <w:rsid w:val="00F052AB"/>
    <w:rsid w:val="00F152EC"/>
    <w:rsid w:val="00F16DA5"/>
    <w:rsid w:val="00F24791"/>
    <w:rsid w:val="00F25BC6"/>
    <w:rsid w:val="00F36E07"/>
    <w:rsid w:val="00F44CB4"/>
    <w:rsid w:val="00F4547E"/>
    <w:rsid w:val="00F53EA2"/>
    <w:rsid w:val="00F605F7"/>
    <w:rsid w:val="00F95FF6"/>
    <w:rsid w:val="00FC1F1E"/>
    <w:rsid w:val="00FC4F94"/>
    <w:rsid w:val="00FD2B5F"/>
    <w:rsid w:val="00FE3ED3"/>
    <w:rsid w:val="00FE694A"/>
    <w:rsid w:val="00FE6DA8"/>
    <w:rsid w:val="00FF5699"/>
    <w:rsid w:val="069E90E4"/>
    <w:rsid w:val="18CACDFA"/>
    <w:rsid w:val="1AE2F078"/>
    <w:rsid w:val="2BE62F0C"/>
    <w:rsid w:val="3BE7331B"/>
    <w:rsid w:val="44571191"/>
    <w:rsid w:val="492816A1"/>
    <w:rsid w:val="64DDF585"/>
    <w:rsid w:val="681FE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502C7D"/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settings" Target="settings.xml" Id="rId3" /><Relationship Type="http://schemas.openxmlformats.org/officeDocument/2006/relationships/image" Target="media/image1.emf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https://green.ubbcluj.ro/procedura-de-aplicare-a-etichetelor-odd/" TargetMode="Externa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6</revision>
  <lastPrinted>2021-12-02T07:51:00.0000000Z</lastPrinted>
  <dcterms:created xsi:type="dcterms:W3CDTF">2025-11-19T13:10:00.0000000Z</dcterms:created>
  <dcterms:modified xsi:type="dcterms:W3CDTF">2025-11-21T20:33:41.7988388Z</dcterms:modified>
</coreProperties>
</file>